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jc w:val="both"/>
        <w:rPr>
          <w:rFonts w:hint="eastAsia" w:ascii="仿宋_GB2312" w:hAnsi="仿宋_GB2312" w:eastAsia="仿宋_GB2312" w:cs="仿宋_GB2312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 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left="0" w:right="0" w:firstLine="645"/>
        <w:jc w:val="both"/>
        <w:rPr>
          <w:rFonts w:hint="eastAsia" w:ascii="仿宋_GB2312" w:hAnsi="仿宋_GB2312" w:eastAsia="仿宋_GB2312" w:cs="仿宋_GB2312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left="0" w:right="0" w:firstLine="1622" w:firstLineChars="507"/>
        <w:jc w:val="both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32"/>
          <w:szCs w:val="32"/>
          <w:shd w:val="clear" w:color="auto" w:fill="FFFFFF"/>
        </w:rPr>
        <w:t>年院级</w:t>
      </w:r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教材建设</w:t>
      </w:r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32"/>
          <w:szCs w:val="32"/>
          <w:shd w:val="clear" w:color="auto" w:fill="FFFFFF"/>
          <w:lang w:val="en-US"/>
        </w:rPr>
        <w:t>项目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立项名单</w:t>
      </w:r>
      <w:bookmarkEnd w:id="0"/>
    </w:p>
    <w:tbl>
      <w:tblPr>
        <w:tblStyle w:val="4"/>
        <w:tblW w:w="87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2010"/>
        <w:gridCol w:w="2625"/>
        <w:gridCol w:w="1425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0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55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lang w:val="en-US" w:eastAsia="zh-CN"/>
              </w:rPr>
              <w:t>序号</w:t>
            </w:r>
          </w:p>
        </w:tc>
        <w:tc>
          <w:tcPr>
            <w:tcW w:w="201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55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lang w:val="en-US" w:eastAsia="zh-CN"/>
              </w:rPr>
              <w:t>所属单位</w:t>
            </w:r>
          </w:p>
        </w:tc>
        <w:tc>
          <w:tcPr>
            <w:tcW w:w="262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55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lang w:val="en-US" w:eastAsia="zh-CN"/>
              </w:rPr>
              <w:t>教材名称</w:t>
            </w:r>
          </w:p>
        </w:tc>
        <w:tc>
          <w:tcPr>
            <w:tcW w:w="142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55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lang w:val="en-US" w:eastAsia="zh-CN"/>
              </w:rPr>
              <w:t>编著者</w:t>
            </w:r>
          </w:p>
        </w:tc>
        <w:tc>
          <w:tcPr>
            <w:tcW w:w="187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55" w:lineRule="atLeast"/>
              <w:ind w:left="0" w:right="0" w:firstLine="645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lang w:val="en-US" w:eastAsia="zh-CN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2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信息技术系</w:t>
            </w:r>
          </w:p>
        </w:tc>
        <w:tc>
          <w:tcPr>
            <w:tcW w:w="2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矢量图形设计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叶信辉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高级VR工程师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2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信息技术系</w:t>
            </w:r>
          </w:p>
        </w:tc>
        <w:tc>
          <w:tcPr>
            <w:tcW w:w="2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3D引擎技术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林栩钰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讲师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3</w:t>
            </w:r>
          </w:p>
        </w:tc>
        <w:tc>
          <w:tcPr>
            <w:tcW w:w="2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信息技术系</w:t>
            </w:r>
          </w:p>
        </w:tc>
        <w:tc>
          <w:tcPr>
            <w:tcW w:w="2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信息技术基础（Windows10+office2016)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吴梨梨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4</w:t>
            </w:r>
          </w:p>
        </w:tc>
        <w:tc>
          <w:tcPr>
            <w:tcW w:w="2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信息技术系</w:t>
            </w:r>
          </w:p>
        </w:tc>
        <w:tc>
          <w:tcPr>
            <w:tcW w:w="2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left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人工智能应用基础(Python)项目式教程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柯晓昱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5</w:t>
            </w:r>
          </w:p>
        </w:tc>
        <w:tc>
          <w:tcPr>
            <w:tcW w:w="20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信息技术系</w:t>
            </w:r>
          </w:p>
        </w:tc>
        <w:tc>
          <w:tcPr>
            <w:tcW w:w="26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Photoshop移动端UI设计项目化教程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毛忠瑞</w:t>
            </w:r>
          </w:p>
        </w:tc>
        <w:tc>
          <w:tcPr>
            <w:tcW w:w="18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15" w:lineRule="atLeast"/>
              <w:jc w:val="center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高级设计师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left="0" w:right="0" w:firstLine="645"/>
        <w:jc w:val="both"/>
        <w:rPr>
          <w:rFonts w:hint="default" w:ascii="仿宋_GB2312" w:hAnsi="仿宋_GB2312" w:eastAsia="仿宋_GB2312" w:cs="仿宋_GB2312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1634328F"/>
    <w:rsid w:val="1634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2022-06-20T01:27:00Z</dcterms:created>
  <dc:creator>枫以</dc:creator>
  <cp:lastModifiedBy>枫以</cp:lastModifiedBy>
  <dcterms:modified xsi:type="dcterms:W3CDTF">2022-06-20T01:28:17Z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334697691D21409492A4A460B0F7ACF8</vt:lpwstr>
  </property>
</Properties>
</file>