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ind w:left="-140" w:leftChars="-67"/>
        <w:rPr>
          <w:rFonts w:ascii="仿宋" w:hAnsi="仿宋" w:eastAsia="仿宋" w:cs="仿宋"/>
          <w:b/>
          <w:color w:val="000000"/>
          <w:sz w:val="24"/>
        </w:rPr>
      </w:pPr>
      <w:r>
        <w:rPr>
          <w:rFonts w:hint="eastAsia" w:ascii="仿宋" w:hAnsi="仿宋" w:eastAsia="仿宋" w:cs="仿宋"/>
          <w:b/>
          <w:color w:val="000000"/>
          <w:sz w:val="24"/>
        </w:rPr>
        <w:t>附件2：</w:t>
      </w:r>
    </w:p>
    <w:p>
      <w:pPr>
        <w:spacing w:after="312" w:afterLines="100"/>
        <w:ind w:left="-140" w:leftChars="-67"/>
        <w:jc w:val="center"/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福州英华职业学院教师下企业实践考核表</w:t>
      </w:r>
    </w:p>
    <w:tbl>
      <w:tblPr>
        <w:tblStyle w:val="3"/>
        <w:tblW w:w="99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709"/>
        <w:gridCol w:w="2182"/>
        <w:gridCol w:w="913"/>
        <w:gridCol w:w="620"/>
        <w:gridCol w:w="1399"/>
        <w:gridCol w:w="937"/>
        <w:gridCol w:w="247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4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20"/>
                <w:sz w:val="24"/>
              </w:rPr>
              <w:t>姓 名</w:t>
            </w:r>
          </w:p>
        </w:tc>
        <w:tc>
          <w:tcPr>
            <w:tcW w:w="218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</w:rPr>
            </w:pPr>
          </w:p>
        </w:tc>
        <w:tc>
          <w:tcPr>
            <w:tcW w:w="913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20"/>
                <w:sz w:val="24"/>
              </w:rPr>
              <w:t>专业</w:t>
            </w:r>
          </w:p>
        </w:tc>
        <w:tc>
          <w:tcPr>
            <w:tcW w:w="201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20"/>
                <w:sz w:val="24"/>
              </w:rPr>
              <w:t>职称</w:t>
            </w:r>
          </w:p>
        </w:tc>
        <w:tc>
          <w:tcPr>
            <w:tcW w:w="247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4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20"/>
                <w:sz w:val="24"/>
              </w:rPr>
              <w:t>学历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20"/>
                <w:sz w:val="24"/>
              </w:rPr>
              <w:t>学位</w:t>
            </w:r>
          </w:p>
        </w:tc>
        <w:tc>
          <w:tcPr>
            <w:tcW w:w="371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99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所属系部</w:t>
            </w:r>
          </w:p>
        </w:tc>
        <w:tc>
          <w:tcPr>
            <w:tcW w:w="340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4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20"/>
                <w:sz w:val="24"/>
              </w:rPr>
              <w:t>下企业起止时间及累计天数</w:t>
            </w:r>
          </w:p>
        </w:tc>
        <w:tc>
          <w:tcPr>
            <w:tcW w:w="371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99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实践锻炼的单位及工作岗位</w:t>
            </w:r>
          </w:p>
        </w:tc>
        <w:tc>
          <w:tcPr>
            <w:tcW w:w="340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14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实践期间主要负责的工作任务</w:t>
            </w:r>
          </w:p>
        </w:tc>
        <w:tc>
          <w:tcPr>
            <w:tcW w:w="8521" w:type="dxa"/>
            <w:gridSpan w:val="6"/>
            <w:vAlign w:val="center"/>
          </w:tcPr>
          <w:p>
            <w:pPr>
              <w:spacing w:line="30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　　　　　　　　　　　　　　　　　　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2" w:hRule="atLeast"/>
          <w:jc w:val="center"/>
        </w:trPr>
        <w:tc>
          <w:tcPr>
            <w:tcW w:w="728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实践工作情况</w:t>
            </w:r>
          </w:p>
        </w:tc>
        <w:tc>
          <w:tcPr>
            <w:tcW w:w="9230" w:type="dxa"/>
            <w:gridSpan w:val="7"/>
          </w:tcPr>
          <w:p>
            <w:pPr>
              <w:spacing w:line="30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（包括实践期间的收获、新认知的业务流程、新获得的岗位素质、知识、技能要求、自身项目能力的提高及对改进教学的建议和设想等）</w:t>
            </w: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1" w:hRule="atLeast"/>
          <w:jc w:val="center"/>
        </w:trPr>
        <w:tc>
          <w:tcPr>
            <w:tcW w:w="7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实践单位考核意见</w:t>
            </w:r>
          </w:p>
        </w:tc>
        <w:tc>
          <w:tcPr>
            <w:tcW w:w="9230" w:type="dxa"/>
            <w:gridSpan w:val="7"/>
          </w:tcPr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</w:rPr>
            </w:pPr>
          </w:p>
          <w:p>
            <w:pPr>
              <w:spacing w:line="360" w:lineRule="auto"/>
              <w:ind w:firstLine="3840" w:firstLineChars="1600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实践单位（公章）：</w:t>
            </w: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                                                年    月    日</w:t>
            </w:r>
          </w:p>
        </w:tc>
      </w:tr>
    </w:tbl>
    <w:p>
      <w:pPr>
        <w:widowControl/>
        <w:jc w:val="left"/>
        <w:rPr>
          <w:rFonts w:ascii="仿宋" w:hAnsi="仿宋" w:eastAsia="仿宋" w:cs="仿宋"/>
          <w:kern w:val="0"/>
          <w:sz w:val="24"/>
        </w:rPr>
        <w:sectPr>
          <w:headerReference r:id="rId3" w:type="default"/>
          <w:pgSz w:w="11906" w:h="16838"/>
          <w:pgMar w:top="1134" w:right="851" w:bottom="1134" w:left="851" w:header="851" w:footer="992" w:gutter="0"/>
          <w:cols w:space="720" w:num="1"/>
          <w:docGrid w:type="linesAndChars" w:linePitch="312" w:charSpace="0"/>
        </w:sectPr>
      </w:pPr>
    </w:p>
    <w:p>
      <w:pPr>
        <w:rPr>
          <w:vanish/>
          <w:sz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B0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百福荣铁艺</cp:lastModifiedBy>
  <dcterms:modified xsi:type="dcterms:W3CDTF">2022-01-05T08:55:40Z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67672659C9F24D489E1C41EB06DF98FD</vt:lpwstr>
  </property>
</Properties>
</file>