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color w:val="auto"/>
          <w:sz w:val="28"/>
          <w:szCs w:val="28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Times New Roman"/>
          <w:b/>
          <w:color w:val="auto"/>
          <w:kern w:val="2"/>
          <w:sz w:val="36"/>
          <w:szCs w:val="36"/>
          <w:lang w:val="en-US" w:eastAsia="zh-CN" w:bidi="ar-SA"/>
        </w:rPr>
        <w:t>关于禁带食物进教学场所的管理办法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目前学工部检查发现学生带食物进教学场所不文明现象比较严重。白色垃圾不仅严重影响了教学场所，特别是教学场所的卫生状况，更是会对同学们的身体健康造成极大威胁，为改变同学们此陋习，创建一个良好的学习、生活环境，经研究决定，国庆返校之后我们将集中整顿此不文明现象，具体办法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加强宣传教育的力度。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辅导员要在班级中做好教育引导工作，每个班级召开一次"提倡文明，远离陋习，让早餐远离教学场所"主题班会，组织学生学习《福州英华职业学院学生校园行为规范》，教育学生应遵守学院的规章制度，并宣读《关于爱护教学场所环境卫生、不带早餐食物进教学场所的倡议书》（见附件2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加强监督保障机制建设。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各系应成立以辅导员为组长，系团总支、学生会职能部门的学生干部为成员的检查小组，工作职责是每周一、三、五早上8:10--8:30在教学场所重要走道上对学生带早餐问题进行劝导教育、检查登记、以及学生操行分扣分等工作，并于每周五汇总相关材料报送学生工作部。对于屡教不改或造成不良影响的学生，辅导员要对他们作相应的教育和处理（取消全年评奖评优资格以及打扫整栋教学楼的卫生）。学生工作部、院团委也将会安排院学生会、自律会在去教学场所的重要路口处进行督查，促使同学们良好习惯的养成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加强学生党员、学生干部的带头作用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学生党员、学生干部应以身作则，坚决执行学校的相关规定，严禁带食物到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教学场所</w:t>
      </w: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去，同时劝阻身边的同学不带食物到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教学场所</w:t>
      </w: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就餐，全员参与，使我院形成一个讲文明、讲卫生、爱学习的良好校风。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教师课堂管理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jc w:val="left"/>
        <w:textAlignment w:val="auto"/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科任老师应及时劝阻并制止带食物到教学场所就餐的行为，无饮食课堂将作为教学督导的一部分。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后勤辅助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 xml:space="preserve">    后勤管理处应做好对食堂、贩卖机等商家的管理，尽量让学生堂食而不是外卖。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  <w:lang w:val="en-US" w:eastAsia="zh-CN" w:bidi="ar-SA"/>
        </w:rPr>
        <w:t>六、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加强经验总结与交流。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我们将在每周的学工例会上召开整顿不文明现象教育研讨会，及时总结经验，为下一步做好基础文明教育、习惯养成教育奠定坚实基础。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right"/>
        <w:textAlignment w:val="auto"/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 xml:space="preserve">福州英华职业学院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center"/>
        <w:textAlignment w:val="auto"/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 xml:space="preserve">                           2023年9月19日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AFE07D"/>
    <w:multiLevelType w:val="singleLevel"/>
    <w:tmpl w:val="78AFE07D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mMTI4MTUyZWViZTEyODY1OWFhNTgxM2IxODlkM2QifQ=="/>
  </w:docVars>
  <w:rsids>
    <w:rsidRoot w:val="3E7E3FE5"/>
    <w:rsid w:val="3E7E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2023-10-07T06:57:00Z</dcterms:created>
  <dc:creator>long</dc:creator>
  <cp:lastModifiedBy>long</cp:lastModifiedBy>
  <dcterms:modified xsi:type="dcterms:W3CDTF">2023-10-07T06:58:48Z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D256A60A7353494DAB187C2E11770DF1_11</vt:lpwstr>
  </property>
</Properties>
</file>