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95" w:lineRule="atLeast"/>
        <w:jc w:val="left"/>
        <w:textAlignment w:val="auto"/>
        <w:outlineLvl w:val="2"/>
        <w:rPr>
          <w:rFonts w:hint="eastAsia" w:ascii="黑体" w:hAnsi="黑体" w:eastAsia="黑体" w:cs="黑体"/>
          <w:b w:val="0"/>
          <w:bCs/>
          <w:color w:val="auto"/>
          <w:sz w:val="24"/>
          <w:szCs w:val="24"/>
          <w:lang w:val="en-US" w:eastAsia="zh-CN"/>
        </w:rPr>
      </w:pPr>
      <w:bookmarkStart w:id="0" w:name="_Hlk72159887"/>
      <w:r>
        <w:rPr>
          <w:rFonts w:hint="eastAsia" w:ascii="黑体" w:hAnsi="黑体" w:eastAsia="黑体" w:cs="黑体"/>
          <w:b w:val="0"/>
          <w:bCs/>
          <w:color w:val="auto"/>
          <w:sz w:val="24"/>
          <w:szCs w:val="24"/>
          <w:lang w:eastAsia="zh-CN"/>
        </w:rPr>
        <w:t>附件</w:t>
      </w:r>
      <w:r>
        <w:rPr>
          <w:rFonts w:hint="eastAsia" w:ascii="黑体" w:hAnsi="黑体" w:eastAsia="黑体" w:cs="黑体"/>
          <w:b w:val="0"/>
          <w:bCs/>
          <w:color w:val="auto"/>
          <w:sz w:val="24"/>
          <w:szCs w:val="24"/>
          <w:lang w:val="en-US" w:eastAsia="zh-CN"/>
        </w:rPr>
        <w:t>2：</w:t>
      </w:r>
    </w:p>
    <w:p>
      <w:pPr>
        <w:pStyle w:val="5"/>
        <w:shd w:val="clear" w:color="auto" w:fill="FFFFFF"/>
        <w:spacing w:before="0" w:beforeAutospacing="0" w:after="0" w:afterAutospacing="0" w:line="495" w:lineRule="atLeast"/>
        <w:jc w:val="center"/>
        <w:outlineLvl w:val="2"/>
        <w:rPr>
          <w:rFonts w:cs="微软雅黑" w:asciiTheme="majorEastAsia" w:hAnsiTheme="majorEastAsia" w:eastAsiaTheme="majorEastAsia"/>
          <w:b/>
          <w:bCs w:val="0"/>
          <w:color w:val="auto"/>
          <w:sz w:val="36"/>
          <w:szCs w:val="36"/>
        </w:rPr>
      </w:pPr>
      <w:r>
        <w:rPr>
          <w:rFonts w:hint="eastAsia" w:ascii="方正小标宋简体" w:hAnsi="方正小标宋简体" w:eastAsia="方正小标宋简体" w:cs="方正小标宋简体"/>
          <w:b w:val="0"/>
          <w:bCs/>
          <w:color w:val="auto"/>
          <w:sz w:val="36"/>
          <w:szCs w:val="36"/>
          <w:lang w:eastAsia="zh-CN"/>
        </w:rPr>
        <w:t>福州英华</w:t>
      </w:r>
      <w:r>
        <w:rPr>
          <w:rFonts w:hint="eastAsia" w:ascii="方正小标宋简体" w:hAnsi="方正小标宋简体" w:eastAsia="方正小标宋简体" w:cs="方正小标宋简体"/>
          <w:b w:val="0"/>
          <w:bCs/>
          <w:color w:val="auto"/>
          <w:sz w:val="36"/>
          <w:szCs w:val="36"/>
        </w:rPr>
        <w:t>职业学院专利申请评估表</w:t>
      </w:r>
    </w:p>
    <w:bookmarkEnd w:id="0"/>
    <w:tbl>
      <w:tblPr>
        <w:tblStyle w:val="6"/>
        <w:tblW w:w="54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1"/>
        <w:gridCol w:w="1610"/>
        <w:gridCol w:w="1164"/>
        <w:gridCol w:w="1602"/>
        <w:gridCol w:w="1164"/>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shd w:val="clear" w:color="auto" w:fill="auto"/>
            <w:vAlign w:val="center"/>
          </w:tcPr>
          <w:p>
            <w:pPr>
              <w:adjustRightInd w:val="0"/>
              <w:snapToGrid w:val="0"/>
              <w:jc w:val="center"/>
              <w:rPr>
                <w:rFonts w:ascii="宋体" w:hAnsi="宋体"/>
                <w:b/>
                <w:bCs/>
              </w:rPr>
            </w:pPr>
            <w:r>
              <w:rPr>
                <w:rFonts w:hint="eastAsia" w:ascii="宋体" w:hAnsi="宋体"/>
                <w:b/>
                <w:bCs/>
              </w:rPr>
              <w:t>拟</w:t>
            </w:r>
            <w:r>
              <w:rPr>
                <w:rFonts w:ascii="宋体" w:hAnsi="宋体"/>
                <w:b/>
                <w:bCs/>
              </w:rPr>
              <w:t>申</w:t>
            </w:r>
            <w:r>
              <w:rPr>
                <w:rFonts w:hint="eastAsia" w:ascii="宋体" w:hAnsi="宋体"/>
                <w:b/>
                <w:bCs/>
              </w:rPr>
              <w:t>请</w:t>
            </w:r>
          </w:p>
          <w:p>
            <w:pPr>
              <w:adjustRightInd w:val="0"/>
              <w:snapToGrid w:val="0"/>
              <w:jc w:val="center"/>
              <w:rPr>
                <w:rFonts w:ascii="宋体" w:hAnsi="宋体"/>
                <w:b/>
                <w:bCs/>
              </w:rPr>
            </w:pPr>
            <w:r>
              <w:rPr>
                <w:rFonts w:ascii="宋体" w:hAnsi="宋体"/>
                <w:b/>
                <w:bCs/>
              </w:rPr>
              <w:t>专利名称</w:t>
            </w:r>
          </w:p>
        </w:tc>
        <w:tc>
          <w:tcPr>
            <w:tcW w:w="3786" w:type="pct"/>
            <w:gridSpan w:val="5"/>
            <w:shd w:val="clear" w:color="auto" w:fill="auto"/>
            <w:vAlign w:val="center"/>
          </w:tcPr>
          <w:p>
            <w:pPr>
              <w:adjustRightInd w:val="0"/>
              <w:snapToGrid w:val="0"/>
              <w:jc w:val="both"/>
              <w:rPr>
                <w:rFonts w:ascii="宋体" w:hAnsi="宋体"/>
              </w:rPr>
            </w:pPr>
            <w:r>
              <w:rPr>
                <w:rFonts w:hint="eastAsia" w:ascii="宋体" w:hAnsi="宋体"/>
                <w:color w:val="FF0000"/>
              </w:rPr>
              <w:t xml:space="preserve">（本表请 </w:t>
            </w:r>
            <w:r>
              <w:rPr>
                <w:rFonts w:hint="eastAsia" w:ascii="宋体" w:hAnsi="宋体"/>
                <w:b/>
                <w:bCs/>
                <w:color w:val="FF0000"/>
              </w:rPr>
              <w:t>双面打印</w:t>
            </w:r>
            <w:r>
              <w:rPr>
                <w:rFonts w:hint="eastAsia" w:ascii="宋体" w:hAnsi="宋体"/>
                <w:color w:val="FF0000"/>
              </w:rPr>
              <w:t xml:space="preserve"> 在1张A4纸上，附表可不打印）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shd w:val="clear" w:color="auto" w:fill="auto"/>
            <w:vAlign w:val="center"/>
          </w:tcPr>
          <w:p>
            <w:pPr>
              <w:adjustRightInd w:val="0"/>
              <w:snapToGrid w:val="0"/>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全体</w:t>
            </w:r>
            <w:r>
              <w:rPr>
                <w:rFonts w:ascii="宋体" w:hAnsi="宋体"/>
                <w:b/>
                <w:bCs/>
                <w:color w:val="000000" w:themeColor="text1"/>
                <w14:textFill>
                  <w14:solidFill>
                    <w14:schemeClr w14:val="tx1"/>
                  </w14:solidFill>
                </w14:textFill>
              </w:rPr>
              <w:t>发明人</w:t>
            </w:r>
          </w:p>
        </w:tc>
        <w:tc>
          <w:tcPr>
            <w:tcW w:w="3786" w:type="pct"/>
            <w:gridSpan w:val="5"/>
            <w:shd w:val="clear" w:color="auto" w:fill="auto"/>
            <w:vAlign w:val="center"/>
          </w:tcPr>
          <w:p>
            <w:pPr>
              <w:adjustRightInd w:val="0"/>
              <w:snapToGrid w:val="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（请</w:t>
            </w:r>
            <w:r>
              <w:rPr>
                <w:rFonts w:ascii="宋体" w:hAnsi="宋体"/>
                <w:color w:val="000000" w:themeColor="text1"/>
                <w14:textFill>
                  <w14:solidFill>
                    <w14:schemeClr w14:val="tx1"/>
                  </w14:solidFill>
                </w14:textFill>
              </w:rPr>
              <w:t>斟酌</w:t>
            </w:r>
            <w:r>
              <w:rPr>
                <w:rFonts w:hint="eastAsia" w:ascii="宋体" w:hAnsi="宋体"/>
                <w:color w:val="000000" w:themeColor="text1"/>
                <w14:textFill>
                  <w14:solidFill>
                    <w14:schemeClr w14:val="tx1"/>
                  </w14:solidFill>
                </w14:textFill>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shd w:val="clear" w:color="auto" w:fill="auto"/>
            <w:vAlign w:val="center"/>
          </w:tcPr>
          <w:p>
            <w:pPr>
              <w:adjustRightInd w:val="0"/>
              <w:snapToGrid w:val="0"/>
              <w:jc w:val="center"/>
              <w:rPr>
                <w:rFonts w:ascii="宋体" w:hAnsi="宋体"/>
                <w:b/>
                <w:bCs/>
              </w:rPr>
            </w:pPr>
            <w:r>
              <w:rPr>
                <w:rFonts w:hint="eastAsia" w:ascii="宋体" w:hAnsi="宋体"/>
                <w:b/>
                <w:bCs/>
              </w:rPr>
              <w:t>专利负责人</w:t>
            </w:r>
          </w:p>
        </w:tc>
        <w:tc>
          <w:tcPr>
            <w:tcW w:w="1456" w:type="pct"/>
            <w:gridSpan w:val="2"/>
            <w:shd w:val="clear" w:color="auto" w:fill="auto"/>
            <w:vAlign w:val="center"/>
          </w:tcPr>
          <w:p>
            <w:pPr>
              <w:adjustRightInd w:val="0"/>
              <w:snapToGrid w:val="0"/>
              <w:rPr>
                <w:rFonts w:ascii="宋体" w:hAnsi="宋体"/>
              </w:rPr>
            </w:pPr>
          </w:p>
        </w:tc>
        <w:tc>
          <w:tcPr>
            <w:tcW w:w="841" w:type="pct"/>
            <w:shd w:val="clear" w:color="auto" w:fill="auto"/>
            <w:vAlign w:val="center"/>
          </w:tcPr>
          <w:p>
            <w:pPr>
              <w:adjustRightInd w:val="0"/>
              <w:snapToGrid w:val="0"/>
              <w:jc w:val="center"/>
              <w:rPr>
                <w:rFonts w:hint="eastAsia" w:ascii="宋体" w:hAnsi="宋体" w:eastAsia="宋体"/>
                <w:b/>
                <w:bCs/>
                <w:lang w:eastAsia="zh-CN"/>
              </w:rPr>
            </w:pPr>
            <w:r>
              <w:rPr>
                <w:rFonts w:hint="eastAsia" w:ascii="宋体" w:hAnsi="宋体"/>
                <w:b/>
                <w:bCs/>
              </w:rPr>
              <w:t>所在</w:t>
            </w:r>
            <w:r>
              <w:rPr>
                <w:rFonts w:hint="eastAsia" w:ascii="宋体" w:hAnsi="宋体"/>
                <w:b/>
                <w:bCs/>
                <w:lang w:eastAsia="zh-CN"/>
              </w:rPr>
              <w:t>系（院、部）</w:t>
            </w:r>
          </w:p>
        </w:tc>
        <w:tc>
          <w:tcPr>
            <w:tcW w:w="1489" w:type="pct"/>
            <w:gridSpan w:val="2"/>
            <w:shd w:val="clear" w:color="auto" w:fill="auto"/>
            <w:vAlign w:val="center"/>
          </w:tcPr>
          <w:p>
            <w:pPr>
              <w:adjustRightInd w:val="0"/>
              <w:snapToGrid w:val="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shd w:val="clear" w:color="auto" w:fill="auto"/>
            <w:vAlign w:val="center"/>
          </w:tcPr>
          <w:p>
            <w:pPr>
              <w:adjustRightInd w:val="0"/>
              <w:snapToGrid w:val="0"/>
              <w:jc w:val="center"/>
              <w:rPr>
                <w:rFonts w:ascii="宋体" w:hAnsi="宋体"/>
                <w:b/>
                <w:bCs/>
              </w:rPr>
            </w:pPr>
            <w:r>
              <w:rPr>
                <w:rFonts w:hint="eastAsia" w:ascii="宋体" w:hAnsi="宋体"/>
                <w:b/>
                <w:bCs/>
              </w:rPr>
              <w:t>联系人</w:t>
            </w:r>
          </w:p>
        </w:tc>
        <w:tc>
          <w:tcPr>
            <w:tcW w:w="1456" w:type="pct"/>
            <w:gridSpan w:val="2"/>
            <w:shd w:val="clear" w:color="auto" w:fill="auto"/>
            <w:vAlign w:val="center"/>
          </w:tcPr>
          <w:p>
            <w:pPr>
              <w:adjustRightInd w:val="0"/>
              <w:snapToGrid w:val="0"/>
              <w:rPr>
                <w:rFonts w:ascii="宋体" w:hAnsi="宋体"/>
              </w:rPr>
            </w:pPr>
          </w:p>
        </w:tc>
        <w:tc>
          <w:tcPr>
            <w:tcW w:w="841" w:type="pct"/>
            <w:shd w:val="clear" w:color="auto" w:fill="auto"/>
            <w:vAlign w:val="center"/>
          </w:tcPr>
          <w:p>
            <w:pPr>
              <w:adjustRightInd w:val="0"/>
              <w:snapToGrid w:val="0"/>
              <w:jc w:val="center"/>
              <w:rPr>
                <w:rFonts w:ascii="宋体" w:hAnsi="宋体"/>
                <w:b/>
                <w:bCs/>
              </w:rPr>
            </w:pPr>
            <w:r>
              <w:rPr>
                <w:rFonts w:hint="eastAsia" w:ascii="宋体" w:hAnsi="宋体"/>
                <w:b/>
                <w:bCs/>
              </w:rPr>
              <w:t>联系电话</w:t>
            </w:r>
          </w:p>
        </w:tc>
        <w:tc>
          <w:tcPr>
            <w:tcW w:w="1489" w:type="pct"/>
            <w:gridSpan w:val="2"/>
            <w:shd w:val="clear" w:color="auto" w:fill="auto"/>
            <w:vAlign w:val="center"/>
          </w:tcPr>
          <w:p>
            <w:pPr>
              <w:adjustRightInd w:val="0"/>
              <w:snapToGrid w:val="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213" w:type="pct"/>
            <w:shd w:val="clear" w:color="auto" w:fill="auto"/>
            <w:vAlign w:val="center"/>
          </w:tcPr>
          <w:p>
            <w:pPr>
              <w:adjustRightInd w:val="0"/>
              <w:snapToGrid w:val="0"/>
              <w:jc w:val="center"/>
              <w:rPr>
                <w:rFonts w:ascii="宋体" w:hAnsi="宋体"/>
                <w:b/>
                <w:bCs/>
              </w:rPr>
            </w:pPr>
            <w:r>
              <w:rPr>
                <w:rFonts w:hint="eastAsia" w:ascii="宋体" w:hAnsi="宋体"/>
                <w:b/>
                <w:bCs/>
              </w:rPr>
              <w:t>专利申请人</w:t>
            </w:r>
          </w:p>
        </w:tc>
        <w:tc>
          <w:tcPr>
            <w:tcW w:w="3786" w:type="pct"/>
            <w:gridSpan w:val="5"/>
            <w:shd w:val="clear" w:color="auto" w:fill="auto"/>
            <w:vAlign w:val="center"/>
          </w:tcPr>
          <w:p>
            <w:pPr>
              <w:adjustRightInd w:val="0"/>
              <w:snapToGrid w:val="0"/>
              <w:rPr>
                <w:rFonts w:ascii="宋体" w:hAnsi="宋体"/>
              </w:rPr>
            </w:pPr>
            <w:r>
              <w:rPr>
                <w:rFonts w:hint="eastAsia" w:ascii="宋体" w:hAnsi="宋体"/>
              </w:rPr>
              <w:t>□</w:t>
            </w:r>
            <w:r>
              <w:rPr>
                <w:rFonts w:hint="eastAsia" w:ascii="宋体" w:hAnsi="宋体"/>
                <w:lang w:eastAsia="zh-CN"/>
              </w:rPr>
              <w:t>福州英华</w:t>
            </w:r>
            <w:r>
              <w:rPr>
                <w:rFonts w:hint="eastAsia" w:ascii="宋体" w:hAnsi="宋体"/>
              </w:rPr>
              <w:t>职业学院（独立申请）</w:t>
            </w:r>
          </w:p>
          <w:p>
            <w:pPr>
              <w:adjustRightInd w:val="0"/>
              <w:snapToGrid w:val="0"/>
              <w:rPr>
                <w:rFonts w:ascii="宋体" w:hAnsi="宋体"/>
              </w:rPr>
            </w:pPr>
            <w:r>
              <w:rPr>
                <w:rFonts w:hint="eastAsia" w:ascii="宋体" w:hAnsi="宋体"/>
              </w:rPr>
              <w:t>□合作申请，合作单位：_</w:t>
            </w:r>
            <w:r>
              <w:rPr>
                <w:rFonts w:ascii="宋体" w:hAnsi="宋体"/>
              </w:rPr>
              <w:t>_______________</w:t>
            </w:r>
            <w:r>
              <w:rPr>
                <w:rFonts w:hint="eastAsia" w:ascii="宋体" w:hAnsi="宋体"/>
              </w:rPr>
              <w:t>（需附《联合申请专利协议书》）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1213" w:type="pct"/>
            <w:shd w:val="clear" w:color="auto" w:fill="auto"/>
            <w:vAlign w:val="center"/>
          </w:tcPr>
          <w:p>
            <w:pPr>
              <w:adjustRightInd w:val="0"/>
              <w:snapToGrid w:val="0"/>
              <w:jc w:val="center"/>
              <w:rPr>
                <w:rFonts w:ascii="宋体" w:hAnsi="宋体"/>
                <w:b/>
                <w:bCs/>
              </w:rPr>
            </w:pPr>
            <w:r>
              <w:rPr>
                <w:rFonts w:hint="eastAsia" w:ascii="宋体" w:hAnsi="宋体"/>
                <w:b/>
                <w:bCs/>
              </w:rPr>
              <w:t>专利类别</w:t>
            </w:r>
          </w:p>
        </w:tc>
        <w:tc>
          <w:tcPr>
            <w:tcW w:w="3786" w:type="pct"/>
            <w:gridSpan w:val="5"/>
            <w:shd w:val="clear" w:color="auto" w:fill="auto"/>
            <w:vAlign w:val="center"/>
          </w:tcPr>
          <w:p>
            <w:pPr>
              <w:adjustRightInd w:val="0"/>
              <w:snapToGrid w:val="0"/>
              <w:rPr>
                <w:rFonts w:ascii="宋体" w:hAnsi="宋体"/>
              </w:rPr>
            </w:pPr>
            <w:r>
              <w:rPr>
                <w:rFonts w:hint="eastAsia" w:ascii="宋体" w:hAnsi="宋体"/>
              </w:rPr>
              <w:t>□发明专利（中国）   □实用新型（中国）   □外观设计（中国）</w:t>
            </w:r>
          </w:p>
          <w:p>
            <w:pPr>
              <w:adjustRightInd w:val="0"/>
              <w:snapToGrid w:val="0"/>
              <w:rPr>
                <w:rFonts w:ascii="宋体" w:hAnsi="宋体"/>
              </w:rPr>
            </w:pPr>
            <w:r>
              <w:rPr>
                <w:rFonts w:hint="eastAsia" w:ascii="宋体" w:hAnsi="宋体"/>
              </w:rPr>
              <w:t>□PCT申请（国内申请号</w:t>
            </w:r>
            <w:r>
              <w:rPr>
                <w:rFonts w:hint="eastAsia" w:ascii="宋体" w:hAnsi="宋体"/>
                <w:u w:val="single"/>
              </w:rPr>
              <w:t xml:space="preserve"> CN</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rPr>
              <w:t>）</w:t>
            </w:r>
          </w:p>
          <w:p>
            <w:pPr>
              <w:adjustRightInd w:val="0"/>
              <w:snapToGrid w:val="0"/>
              <w:rPr>
                <w:rFonts w:ascii="宋体" w:hAnsi="宋体"/>
              </w:rPr>
            </w:pPr>
            <w:r>
              <w:rPr>
                <w:rFonts w:hint="eastAsia" w:ascii="宋体" w:hAnsi="宋体"/>
              </w:rPr>
              <w:t>□国外专利，</w:t>
            </w:r>
            <w:r>
              <w:rPr>
                <w:rFonts w:ascii="宋体" w:hAnsi="宋体"/>
                <w:u w:val="single"/>
              </w:rPr>
              <w:t xml:space="preserve"> </w:t>
            </w:r>
            <w:r>
              <w:rPr>
                <w:rFonts w:hint="eastAsia" w:ascii="宋体" w:hAnsi="宋体"/>
                <w:u w:val="single"/>
              </w:rPr>
              <w:t xml:space="preserve"> </w:t>
            </w:r>
            <w:r>
              <w:rPr>
                <w:rFonts w:hint="eastAsia" w:ascii="宋体" w:hAnsi="宋体"/>
                <w:color w:val="AFABAB" w:themeColor="background2" w:themeShade="BF"/>
                <w:u w:val="single"/>
              </w:rPr>
              <w:t>(具体国家)</w:t>
            </w:r>
            <w:r>
              <w:rPr>
                <w:rFonts w:hint="eastAsia" w:ascii="宋体" w:hAnsi="宋体"/>
                <w:u w:val="single"/>
              </w:rPr>
              <w:t xml:space="preserve">  </w:t>
            </w:r>
          </w:p>
          <w:p>
            <w:pPr>
              <w:adjustRightInd w:val="0"/>
              <w:snapToGrid w:val="0"/>
              <w:rPr>
                <w:rFonts w:ascii="宋体" w:hAnsi="宋体"/>
              </w:rPr>
            </w:pPr>
            <w:r>
              <w:rPr>
                <w:rFonts w:hint="eastAsia" w:ascii="宋体" w:hAnsi="宋体"/>
              </w:rPr>
              <w:t>（□巴黎公约   □PCT途径，申请号</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13" w:type="pct"/>
            <w:tcBorders>
              <w:top w:val="single" w:color="000000" w:sz="4" w:space="0"/>
              <w:left w:val="single" w:color="000000" w:sz="4" w:space="0"/>
              <w:bottom w:val="single" w:color="000000" w:sz="4" w:space="0"/>
              <w:right w:val="single" w:color="000000" w:sz="4" w:space="0"/>
            </w:tcBorders>
            <w:vAlign w:val="center"/>
          </w:tcPr>
          <w:p>
            <w:pPr>
              <w:pStyle w:val="9"/>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156" w:after="156"/>
              <w:jc w:val="center"/>
              <w:rPr>
                <w:rFonts w:asciiTheme="minorEastAsia" w:hAnsiTheme="minorEastAsia" w:eastAsiaTheme="minorEastAsia"/>
                <w:b/>
                <w:bCs/>
                <w:szCs w:val="21"/>
              </w:rPr>
            </w:pPr>
            <w:r>
              <w:rPr>
                <w:rFonts w:asciiTheme="minorEastAsia" w:hAnsiTheme="minorEastAsia" w:eastAsiaTheme="minorEastAsia"/>
                <w:b/>
                <w:bCs/>
                <w:szCs w:val="21"/>
              </w:rPr>
              <w:t>所属项目来</w:t>
            </w:r>
            <w:r>
              <w:rPr>
                <w:rFonts w:hint="eastAsia" w:cs="宋体" w:asciiTheme="minorEastAsia" w:hAnsiTheme="minorEastAsia" w:eastAsiaTheme="minorEastAsia"/>
                <w:b/>
                <w:bCs/>
                <w:szCs w:val="21"/>
              </w:rPr>
              <w:t>源</w:t>
            </w:r>
          </w:p>
        </w:tc>
        <w:tc>
          <w:tcPr>
            <w:tcW w:w="3786" w:type="pct"/>
            <w:gridSpan w:val="5"/>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宋体" w:asciiTheme="minorEastAsia" w:hAnsiTheme="minorEastAsia" w:eastAsiaTheme="minorEastAsia"/>
                <w:szCs w:val="21"/>
              </w:rPr>
            </w:pPr>
            <w:r>
              <w:rPr>
                <w:rFonts w:hint="eastAsia" w:cs="宋体" w:asciiTheme="minorEastAsia" w:hAnsiTheme="minorEastAsia" w:eastAsiaTheme="minorEastAsia"/>
                <w:szCs w:val="21"/>
              </w:rPr>
              <w:t>□国家级</w:t>
            </w:r>
            <w:r>
              <w:rPr>
                <w:rFonts w:cs="宋体" w:asciiTheme="minorEastAsia" w:hAnsiTheme="minorEastAsia" w:eastAsiaTheme="minorEastAsia"/>
                <w:szCs w:val="21"/>
              </w:rPr>
              <w:t>科研项目</w:t>
            </w:r>
            <w:r>
              <w:rPr>
                <w:rFonts w:hint="eastAsia" w:cs="宋体" w:asciiTheme="minorEastAsia" w:hAnsiTheme="minorEastAsia" w:eastAsiaTheme="minorEastAsia"/>
                <w:szCs w:val="21"/>
              </w:rPr>
              <w:t xml:space="preserve">  □省部级</w:t>
            </w:r>
            <w:r>
              <w:rPr>
                <w:rFonts w:cs="宋体" w:asciiTheme="minorEastAsia" w:hAnsiTheme="minorEastAsia" w:eastAsiaTheme="minorEastAsia"/>
                <w:szCs w:val="21"/>
              </w:rPr>
              <w:t>科研项目</w:t>
            </w:r>
            <w:r>
              <w:rPr>
                <w:rFonts w:hint="eastAsia" w:cs="宋体" w:asciiTheme="minorEastAsia" w:hAnsiTheme="minorEastAsia" w:eastAsiaTheme="minorEastAsia"/>
                <w:szCs w:val="21"/>
              </w:rPr>
              <w:t xml:space="preserve">  □市厅级级</w:t>
            </w:r>
            <w:r>
              <w:rPr>
                <w:rFonts w:cs="宋体" w:asciiTheme="minorEastAsia" w:hAnsiTheme="minorEastAsia" w:eastAsiaTheme="minorEastAsia"/>
                <w:szCs w:val="21"/>
              </w:rPr>
              <w:t>科研项目</w:t>
            </w:r>
          </w:p>
          <w:p>
            <w:pPr>
              <w:pStyle w:val="9"/>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rPr>
                <w:rFonts w:asciiTheme="minorEastAsia" w:hAnsiTheme="minorEastAsia" w:eastAsiaTheme="minorEastAsia"/>
                <w:szCs w:val="21"/>
              </w:rPr>
            </w:pPr>
            <w:r>
              <w:rPr>
                <w:rFonts w:hint="eastAsia" w:cs="宋体" w:asciiTheme="minorEastAsia" w:hAnsiTheme="minorEastAsia" w:eastAsiaTheme="minorEastAsia"/>
                <w:szCs w:val="21"/>
              </w:rPr>
              <w:t>□校级</w:t>
            </w:r>
            <w:r>
              <w:rPr>
                <w:rFonts w:cs="宋体" w:asciiTheme="minorEastAsia" w:hAnsiTheme="minorEastAsia" w:eastAsiaTheme="minorEastAsia"/>
                <w:szCs w:val="21"/>
              </w:rPr>
              <w:t>科研项目</w:t>
            </w:r>
            <w:r>
              <w:rPr>
                <w:rFonts w:hint="eastAsia" w:cs="宋体" w:asciiTheme="minorEastAsia" w:hAnsiTheme="minorEastAsia" w:eastAsiaTheme="minorEastAsia"/>
                <w:szCs w:val="21"/>
              </w:rPr>
              <w:t xml:space="preserve">    □横向</w:t>
            </w:r>
            <w:r>
              <w:rPr>
                <w:rFonts w:cs="宋体" w:asciiTheme="minorEastAsia" w:hAnsiTheme="minorEastAsia" w:eastAsiaTheme="minorEastAsia"/>
                <w:szCs w:val="21"/>
              </w:rPr>
              <w:t>科研项目</w:t>
            </w:r>
            <w:r>
              <w:rPr>
                <w:rFonts w:hint="eastAsia" w:cs="宋体" w:asciiTheme="minorEastAsia" w:hAnsiTheme="minorEastAsia" w:eastAsiaTheme="minorEastAsia"/>
                <w:szCs w:val="21"/>
              </w:rPr>
              <w:t xml:space="preserve">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tcBorders>
              <w:top w:val="single" w:color="000000" w:sz="4" w:space="0"/>
              <w:left w:val="single" w:color="000000" w:sz="4" w:space="0"/>
              <w:bottom w:val="single" w:color="000000" w:sz="4" w:space="0"/>
              <w:right w:val="single" w:color="000000" w:sz="4" w:space="0"/>
            </w:tcBorders>
            <w:vAlign w:val="center"/>
          </w:tcPr>
          <w:p>
            <w:pPr>
              <w:pStyle w:val="9"/>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156" w:after="156"/>
              <w:jc w:val="center"/>
              <w:rPr>
                <w:rFonts w:asciiTheme="minorEastAsia" w:hAnsiTheme="minorEastAsia" w:eastAsiaTheme="minorEastAsia"/>
                <w:b/>
                <w:bCs/>
                <w:szCs w:val="21"/>
              </w:rPr>
            </w:pPr>
            <w:r>
              <w:rPr>
                <w:rFonts w:asciiTheme="minorEastAsia" w:hAnsiTheme="minorEastAsia" w:eastAsiaTheme="minorEastAsia"/>
                <w:b/>
                <w:bCs/>
                <w:szCs w:val="21"/>
              </w:rPr>
              <w:t>项目名</w:t>
            </w:r>
            <w:r>
              <w:rPr>
                <w:rFonts w:hint="eastAsia" w:cs="宋体" w:asciiTheme="minorEastAsia" w:hAnsiTheme="minorEastAsia" w:eastAsiaTheme="minorEastAsia"/>
                <w:b/>
                <w:bCs/>
                <w:szCs w:val="21"/>
              </w:rPr>
              <w:t>称</w:t>
            </w:r>
          </w:p>
        </w:tc>
        <w:tc>
          <w:tcPr>
            <w:tcW w:w="3786" w:type="pct"/>
            <w:gridSpan w:val="5"/>
            <w:tcBorders>
              <w:top w:val="single" w:color="000000" w:sz="4" w:space="0"/>
              <w:left w:val="single" w:color="000000" w:sz="4" w:space="0"/>
              <w:bottom w:val="single" w:color="000000" w:sz="4" w:space="0"/>
              <w:right w:val="single" w:color="000000" w:sz="4" w:space="0"/>
            </w:tcBorders>
            <w:vAlign w:val="center"/>
          </w:tcPr>
          <w:p>
            <w:pPr>
              <w:pStyle w:val="9"/>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adjustRightInd w:val="0"/>
              <w:snapToGrid w:val="0"/>
              <w:spacing w:before="156" w:after="156"/>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shd w:val="clear" w:color="auto" w:fill="auto"/>
            <w:vAlign w:val="center"/>
          </w:tcPr>
          <w:p>
            <w:pPr>
              <w:adjustRightInd w:val="0"/>
              <w:snapToGrid w:val="0"/>
              <w:jc w:val="center"/>
              <w:rPr>
                <w:rFonts w:ascii="宋体" w:hAnsi="宋体"/>
                <w:b/>
                <w:bCs/>
              </w:rPr>
            </w:pPr>
            <w:r>
              <w:rPr>
                <w:rFonts w:hint="eastAsia" w:ascii="宋体" w:hAnsi="宋体"/>
                <w:b/>
                <w:bCs/>
              </w:rPr>
              <w:t>项目编号</w:t>
            </w:r>
          </w:p>
        </w:tc>
        <w:tc>
          <w:tcPr>
            <w:tcW w:w="1456" w:type="pct"/>
            <w:gridSpan w:val="2"/>
            <w:shd w:val="clear" w:color="auto" w:fill="auto"/>
            <w:vAlign w:val="center"/>
          </w:tcPr>
          <w:p>
            <w:pPr>
              <w:adjustRightInd w:val="0"/>
              <w:snapToGrid w:val="0"/>
              <w:spacing w:before="156" w:beforeLines="50"/>
              <w:rPr>
                <w:rFonts w:ascii="宋体" w:hAnsi="宋体"/>
              </w:rPr>
            </w:pPr>
          </w:p>
        </w:tc>
        <w:tc>
          <w:tcPr>
            <w:tcW w:w="841" w:type="pct"/>
            <w:shd w:val="clear" w:color="auto" w:fill="auto"/>
            <w:vAlign w:val="center"/>
          </w:tcPr>
          <w:p>
            <w:pPr>
              <w:adjustRightInd w:val="0"/>
              <w:snapToGrid w:val="0"/>
              <w:spacing w:before="156" w:beforeLines="50"/>
              <w:jc w:val="center"/>
              <w:rPr>
                <w:rFonts w:ascii="宋体" w:hAnsi="宋体"/>
              </w:rPr>
            </w:pPr>
            <w:r>
              <w:rPr>
                <w:rFonts w:hint="eastAsia" w:ascii="宋体" w:hAnsi="宋体"/>
                <w:b/>
                <w:bCs/>
              </w:rPr>
              <w:t>项目起止时间</w:t>
            </w:r>
          </w:p>
        </w:tc>
        <w:tc>
          <w:tcPr>
            <w:tcW w:w="1489" w:type="pct"/>
            <w:gridSpan w:val="2"/>
            <w:shd w:val="clear" w:color="auto" w:fill="auto"/>
            <w:vAlign w:val="center"/>
          </w:tcPr>
          <w:p>
            <w:pPr>
              <w:adjustRightInd w:val="0"/>
              <w:snapToGrid w:val="0"/>
              <w:spacing w:before="156" w:beforeLines="5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shd w:val="clear" w:color="auto" w:fill="auto"/>
            <w:vAlign w:val="center"/>
          </w:tcPr>
          <w:p>
            <w:pPr>
              <w:adjustRightInd w:val="0"/>
              <w:snapToGrid w:val="0"/>
              <w:jc w:val="center"/>
              <w:rPr>
                <w:rFonts w:hint="eastAsia" w:ascii="宋体" w:hAnsi="宋体"/>
                <w:b/>
                <w:bCs/>
              </w:rPr>
            </w:pPr>
            <w:r>
              <w:rPr>
                <w:rFonts w:hint="eastAsia" w:ascii="宋体"/>
                <w:b/>
                <w:bCs/>
              </w:rPr>
              <w:t>代理机构</w:t>
            </w:r>
          </w:p>
        </w:tc>
        <w:tc>
          <w:tcPr>
            <w:tcW w:w="845" w:type="pct"/>
            <w:shd w:val="clear" w:color="auto" w:fill="auto"/>
            <w:vAlign w:val="center"/>
          </w:tcPr>
          <w:p>
            <w:pPr>
              <w:adjustRightInd w:val="0"/>
              <w:snapToGrid w:val="0"/>
              <w:rPr>
                <w:rFonts w:ascii="宋体" w:hAnsi="宋体"/>
              </w:rPr>
            </w:pPr>
          </w:p>
        </w:tc>
        <w:tc>
          <w:tcPr>
            <w:tcW w:w="611" w:type="pct"/>
            <w:shd w:val="clear" w:color="auto" w:fill="auto"/>
            <w:vAlign w:val="center"/>
          </w:tcPr>
          <w:p>
            <w:pPr>
              <w:adjustRightInd w:val="0"/>
              <w:snapToGrid w:val="0"/>
              <w:jc w:val="center"/>
              <w:rPr>
                <w:rFonts w:ascii="宋体" w:hAnsi="宋体"/>
              </w:rPr>
            </w:pPr>
            <w:r>
              <w:rPr>
                <w:rFonts w:hint="eastAsia" w:ascii="宋体" w:hAnsi="宋体"/>
                <w:b/>
                <w:bCs/>
              </w:rPr>
              <w:t>联系人</w:t>
            </w:r>
          </w:p>
        </w:tc>
        <w:tc>
          <w:tcPr>
            <w:tcW w:w="841" w:type="pct"/>
            <w:shd w:val="clear" w:color="auto" w:fill="auto"/>
            <w:vAlign w:val="center"/>
          </w:tcPr>
          <w:p>
            <w:pPr>
              <w:adjustRightInd w:val="0"/>
              <w:snapToGrid w:val="0"/>
              <w:rPr>
                <w:rFonts w:ascii="宋体" w:hAnsi="宋体"/>
              </w:rPr>
            </w:pPr>
          </w:p>
        </w:tc>
        <w:tc>
          <w:tcPr>
            <w:tcW w:w="611" w:type="pct"/>
            <w:shd w:val="clear" w:color="auto" w:fill="auto"/>
            <w:vAlign w:val="center"/>
          </w:tcPr>
          <w:p>
            <w:pPr>
              <w:adjustRightInd w:val="0"/>
              <w:snapToGrid w:val="0"/>
              <w:jc w:val="center"/>
              <w:rPr>
                <w:rFonts w:ascii="宋体" w:hAnsi="宋体"/>
              </w:rPr>
            </w:pPr>
            <w:r>
              <w:rPr>
                <w:rFonts w:hint="eastAsia" w:ascii="宋体"/>
                <w:b/>
                <w:bCs/>
              </w:rPr>
              <w:t>联系电话</w:t>
            </w:r>
          </w:p>
        </w:tc>
        <w:tc>
          <w:tcPr>
            <w:tcW w:w="878" w:type="pct"/>
            <w:shd w:val="clear" w:color="auto" w:fill="auto"/>
            <w:vAlign w:val="center"/>
          </w:tcPr>
          <w:p>
            <w:pPr>
              <w:adjustRightInd w:val="0"/>
              <w:snapToGrid w:val="0"/>
              <w:spacing w:before="156" w:beforeLines="5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tcBorders>
              <w:left w:val="single" w:color="auto" w:sz="4" w:space="0"/>
              <w:right w:val="single" w:color="auto" w:sz="4" w:space="0"/>
            </w:tcBorders>
            <w:vAlign w:val="center"/>
          </w:tcPr>
          <w:p>
            <w:pPr>
              <w:adjustRightInd w:val="0"/>
              <w:snapToGrid w:val="0"/>
              <w:jc w:val="center"/>
              <w:rPr>
                <w:rFonts w:ascii="宋体" w:hAnsi="宋体" w:cs="宋体"/>
                <w:b/>
                <w:bCs/>
                <w:szCs w:val="21"/>
              </w:rPr>
            </w:pPr>
            <w:r>
              <w:rPr>
                <w:rFonts w:hint="eastAsia" w:ascii="宋体" w:hAnsi="宋体" w:cs="宋体"/>
                <w:b/>
                <w:bCs/>
                <w:szCs w:val="21"/>
              </w:rPr>
              <w:t>专利申请代理费</w:t>
            </w:r>
          </w:p>
        </w:tc>
        <w:tc>
          <w:tcPr>
            <w:tcW w:w="3786" w:type="pct"/>
            <w:gridSpan w:val="5"/>
            <w:tcBorders>
              <w:left w:val="single" w:color="auto" w:sz="4" w:space="0"/>
              <w:right w:val="single" w:color="auto" w:sz="4" w:space="0"/>
            </w:tcBorders>
            <w:vAlign w:val="center"/>
          </w:tcPr>
          <w:p>
            <w:pPr>
              <w:adjustRightInd w:val="0"/>
              <w:snapToGrid w:val="0"/>
              <w:rPr>
                <w:rFonts w:ascii="宋体" w:hAnsi="宋体" w:cs="宋体"/>
                <w:szCs w:val="21"/>
              </w:rPr>
            </w:pPr>
            <w:r>
              <w:rPr>
                <w:rFonts w:hint="eastAsia" w:ascii="宋体" w:hAnsi="宋体" w:cs="宋体"/>
                <w:szCs w:val="21"/>
              </w:rPr>
              <w:t>□科研项目</w:t>
            </w:r>
            <w:r>
              <w:rPr>
                <w:rFonts w:ascii="宋体" w:hAnsi="宋体" w:cs="宋体"/>
                <w:szCs w:val="21"/>
              </w:rPr>
              <w:t>支出（</w:t>
            </w:r>
            <w:r>
              <w:rPr>
                <w:rFonts w:hint="eastAsia" w:ascii="宋体" w:hAnsi="宋体" w:cs="宋体"/>
                <w:szCs w:val="21"/>
              </w:rPr>
              <w:t>项目编号</w:t>
            </w:r>
            <w:r>
              <w:rPr>
                <w:rFonts w:ascii="宋体" w:hAnsi="宋体" w:cs="宋体"/>
                <w:szCs w:val="21"/>
              </w:rPr>
              <w:t>：</w:t>
            </w:r>
            <w:r>
              <w:rPr>
                <w:rFonts w:hint="eastAsia" w:ascii="宋体" w:hAnsi="宋体" w:cs="宋体"/>
                <w:szCs w:val="21"/>
              </w:rPr>
              <w:t xml:space="preserve">       </w:t>
            </w:r>
            <w:r>
              <w:rPr>
                <w:rFonts w:ascii="宋体" w:hAnsi="宋体" w:cs="宋体"/>
                <w:szCs w:val="21"/>
              </w:rPr>
              <w:t>）</w:t>
            </w:r>
            <w:r>
              <w:rPr>
                <w:rFonts w:hint="eastAsia" w:ascii="宋体" w:hAnsi="宋体" w:cs="宋体"/>
                <w:szCs w:val="21"/>
              </w:rPr>
              <w:t xml:space="preserve"> □其他（说明来源）：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shd w:val="clear" w:color="auto" w:fill="auto"/>
            <w:vAlign w:val="center"/>
          </w:tcPr>
          <w:p>
            <w:pPr>
              <w:adjustRightInd w:val="0"/>
              <w:snapToGrid w:val="0"/>
              <w:jc w:val="center"/>
              <w:rPr>
                <w:rFonts w:ascii="宋体" w:hAnsi="宋体"/>
                <w:b/>
                <w:bCs/>
              </w:rPr>
            </w:pPr>
            <w:r>
              <w:rPr>
                <w:rFonts w:hint="eastAsia" w:ascii="宋体" w:hAnsi="宋体"/>
                <w:b/>
                <w:bCs/>
              </w:rPr>
              <w:t>是否已发表论文</w:t>
            </w:r>
          </w:p>
        </w:tc>
        <w:tc>
          <w:tcPr>
            <w:tcW w:w="3786" w:type="pct"/>
            <w:gridSpan w:val="5"/>
            <w:shd w:val="clear" w:color="auto" w:fill="auto"/>
            <w:vAlign w:val="center"/>
          </w:tcPr>
          <w:p>
            <w:pPr>
              <w:adjustRightInd w:val="0"/>
              <w:snapToGrid w:val="0"/>
              <w:spacing w:before="156" w:beforeLines="50"/>
              <w:jc w:val="left"/>
              <w:rPr>
                <w:rFonts w:ascii="宋体" w:hAnsi="宋体"/>
              </w:rPr>
            </w:pPr>
            <w:r>
              <w:rPr>
                <w:rFonts w:hint="eastAsia" w:ascii="宋体" w:hAnsi="宋体"/>
              </w:rPr>
              <w:t>□是（何时发表</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是否公开       </w:t>
            </w:r>
            <w:r>
              <w:rPr>
                <w:rFonts w:hint="eastAsia" w:ascii="宋体" w:hAnsi="宋体"/>
              </w:rPr>
              <w:t>）</w:t>
            </w:r>
            <w:r>
              <w:rPr>
                <w:rFonts w:ascii="宋体" w:hAnsi="宋体"/>
              </w:rPr>
              <w:t xml:space="preserve">   </w:t>
            </w:r>
            <w:r>
              <w:rPr>
                <w:rFonts w:hint="eastAsia" w:ascii="宋体" w:hAnsi="宋体"/>
              </w:rPr>
              <w:t>□否</w:t>
            </w:r>
          </w:p>
          <w:p>
            <w:pPr>
              <w:adjustRightInd w:val="0"/>
              <w:snapToGrid w:val="0"/>
              <w:jc w:val="left"/>
              <w:rPr>
                <w:rFonts w:ascii="宋体" w:hAnsi="宋体"/>
              </w:rPr>
            </w:pPr>
            <w:r>
              <w:rPr>
                <w:rFonts w:hint="eastAsia" w:ascii="宋体" w:hAnsi="宋体"/>
                <w:sz w:val="20"/>
                <w:szCs w:val="22"/>
              </w:rPr>
              <w:t>（注：专利申请前就相同技术点公开发表论文，会导致丧失新颖性）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pct"/>
            <w:shd w:val="clear" w:color="auto" w:fill="auto"/>
            <w:vAlign w:val="center"/>
          </w:tcPr>
          <w:p>
            <w:pPr>
              <w:adjustRightInd w:val="0"/>
              <w:snapToGrid w:val="0"/>
              <w:jc w:val="center"/>
              <w:rPr>
                <w:rFonts w:ascii="宋体" w:hAnsi="宋体"/>
                <w:b/>
                <w:bCs/>
              </w:rPr>
            </w:pPr>
            <w:r>
              <w:rPr>
                <w:rFonts w:hint="eastAsia" w:ascii="宋体" w:hAnsi="宋体"/>
                <w:b/>
                <w:bCs/>
              </w:rPr>
              <w:t>是否开展申请前</w:t>
            </w:r>
          </w:p>
          <w:p>
            <w:pPr>
              <w:adjustRightInd w:val="0"/>
              <w:snapToGrid w:val="0"/>
              <w:jc w:val="center"/>
              <w:rPr>
                <w:rFonts w:ascii="宋体" w:hAnsi="宋体"/>
                <w:b/>
                <w:bCs/>
              </w:rPr>
            </w:pPr>
            <w:r>
              <w:rPr>
                <w:rFonts w:hint="eastAsia" w:ascii="宋体" w:hAnsi="宋体"/>
                <w:b/>
                <w:bCs/>
              </w:rPr>
              <w:t>查新检索</w:t>
            </w:r>
          </w:p>
        </w:tc>
        <w:tc>
          <w:tcPr>
            <w:tcW w:w="3786" w:type="pct"/>
            <w:gridSpan w:val="5"/>
            <w:shd w:val="clear" w:color="auto" w:fill="auto"/>
            <w:vAlign w:val="center"/>
          </w:tcPr>
          <w:p>
            <w:pPr>
              <w:adjustRightInd w:val="0"/>
              <w:snapToGrid w:val="0"/>
              <w:rPr>
                <w:rFonts w:ascii="宋体" w:hAnsi="宋体"/>
              </w:rPr>
            </w:pPr>
            <w:r>
              <w:rPr>
                <w:rFonts w:hint="eastAsia" w:ascii="宋体" w:hAnsi="宋体"/>
              </w:rPr>
              <w:t>□是（需</w:t>
            </w:r>
            <w:r>
              <w:rPr>
                <w:rFonts w:ascii="宋体" w:hAnsi="宋体"/>
              </w:rPr>
              <w:t>附检索报告</w:t>
            </w:r>
            <w:r>
              <w:rPr>
                <w:rFonts w:hint="eastAsia" w:ascii="宋体" w:hAnsi="宋体"/>
              </w:rPr>
              <w:t>）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jc w:val="center"/>
        </w:trPr>
        <w:tc>
          <w:tcPr>
            <w:tcW w:w="1213" w:type="pct"/>
            <w:shd w:val="clear" w:color="auto" w:fill="auto"/>
            <w:vAlign w:val="center"/>
          </w:tcPr>
          <w:p>
            <w:pPr>
              <w:adjustRightInd w:val="0"/>
              <w:snapToGrid w:val="0"/>
              <w:spacing w:before="240" w:after="240"/>
              <w:jc w:val="center"/>
              <w:rPr>
                <w:rFonts w:ascii="宋体" w:hAnsi="宋体"/>
                <w:b/>
                <w:bCs/>
              </w:rPr>
            </w:pPr>
            <w:r>
              <w:rPr>
                <w:rFonts w:hint="eastAsia" w:ascii="宋体" w:hAnsi="宋体"/>
                <w:b/>
                <w:bCs/>
              </w:rPr>
              <w:t>专利创新性及</w:t>
            </w:r>
          </w:p>
          <w:p>
            <w:pPr>
              <w:adjustRightInd w:val="0"/>
              <w:snapToGrid w:val="0"/>
              <w:spacing w:before="240" w:after="240"/>
              <w:jc w:val="center"/>
              <w:rPr>
                <w:rFonts w:ascii="宋体" w:hAnsi="宋体"/>
              </w:rPr>
            </w:pPr>
            <w:r>
              <w:rPr>
                <w:rFonts w:hint="eastAsia" w:ascii="宋体" w:hAnsi="宋体"/>
                <w:b/>
                <w:bCs/>
              </w:rPr>
              <w:t>可转化性自评</w:t>
            </w:r>
          </w:p>
        </w:tc>
        <w:tc>
          <w:tcPr>
            <w:tcW w:w="3786" w:type="pct"/>
            <w:gridSpan w:val="5"/>
            <w:shd w:val="clear" w:color="auto" w:fill="auto"/>
          </w:tcPr>
          <w:p>
            <w:pPr>
              <w:adjustRightInd w:val="0"/>
              <w:snapToGrid w:val="0"/>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新颖性</w:t>
            </w:r>
            <w:r>
              <w:rPr>
                <w:rFonts w:hint="eastAsia" w:ascii="宋体" w:hAnsi="宋体"/>
                <w:color w:val="000000" w:themeColor="text1"/>
                <w14:textFill>
                  <w14:solidFill>
                    <w14:schemeClr w14:val="tx1"/>
                  </w14:solidFill>
                </w14:textFill>
              </w:rPr>
              <w:t>：□具有    □具有但不明显    □不具有</w:t>
            </w:r>
          </w:p>
          <w:p>
            <w:pPr>
              <w:adjustRightInd w:val="0"/>
              <w:snapToGrid w:val="0"/>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创造性</w:t>
            </w:r>
            <w:r>
              <w:rPr>
                <w:rFonts w:hint="eastAsia" w:ascii="宋体" w:hAnsi="宋体"/>
                <w:color w:val="000000" w:themeColor="text1"/>
                <w14:textFill>
                  <w14:solidFill>
                    <w14:schemeClr w14:val="tx1"/>
                  </w14:solidFill>
                </w14:textFill>
              </w:rPr>
              <w:t>：□具有    □具有但不明显    □不具有</w:t>
            </w:r>
          </w:p>
          <w:p>
            <w:pPr>
              <w:adjustRightInd w:val="0"/>
              <w:snapToGrid w:val="0"/>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实用性</w:t>
            </w:r>
            <w:r>
              <w:rPr>
                <w:rFonts w:hint="eastAsia" w:ascii="宋体" w:hAnsi="宋体"/>
                <w:color w:val="000000" w:themeColor="text1"/>
                <w14:textFill>
                  <w14:solidFill>
                    <w14:schemeClr w14:val="tx1"/>
                  </w14:solidFill>
                </w14:textFill>
              </w:rPr>
              <w:t>：□能够制造或使用，并产生积极效果</w:t>
            </w:r>
          </w:p>
          <w:p>
            <w:pPr>
              <w:adjustRightInd w:val="0"/>
              <w:snapToGrid w:val="0"/>
              <w:ind w:firstLine="840" w:firstLineChars="4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□能够制造或使用，但效果一般</w:t>
            </w:r>
          </w:p>
          <w:p>
            <w:pPr>
              <w:adjustRightInd w:val="0"/>
              <w:snapToGrid w:val="0"/>
              <w:ind w:firstLine="840" w:firstLineChars="4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□能够制造或使用，效果较差      </w:t>
            </w:r>
          </w:p>
          <w:p>
            <w:pPr>
              <w:adjustRightInd w:val="0"/>
              <w:snapToGrid w:val="0"/>
              <w:ind w:firstLine="840" w:firstLineChars="4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□不能制造或使用</w:t>
            </w:r>
          </w:p>
          <w:p>
            <w:pPr>
              <w:adjustRightInd w:val="0"/>
              <w:snapToGrid w:val="0"/>
              <w:ind w:left="1476" w:hanging="1476" w:hangingChars="700"/>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应用前景</w:t>
            </w:r>
            <w:r>
              <w:rPr>
                <w:rFonts w:hint="eastAsia" w:ascii="宋体" w:hAnsi="宋体"/>
                <w:color w:val="000000" w:themeColor="text1"/>
                <w14:textFill>
                  <w14:solidFill>
                    <w14:schemeClr w14:val="tx1"/>
                  </w14:solidFill>
                </w14:textFill>
              </w:rPr>
              <w:t>：□非常好    □较好    □一般    □不清晰</w:t>
            </w:r>
          </w:p>
          <w:p>
            <w:pPr>
              <w:adjustRightInd w:val="0"/>
              <w:snapToGrid w:val="0"/>
              <w:ind w:left="1476" w:hanging="1476" w:hangingChars="700"/>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实施方式：</w:t>
            </w:r>
            <w:r>
              <w:rPr>
                <w:rFonts w:hint="eastAsia" w:ascii="宋体" w:hAnsi="宋体"/>
                <w:color w:val="000000" w:themeColor="text1"/>
                <w14:textFill>
                  <w14:solidFill>
                    <w14:schemeClr w14:val="tx1"/>
                  </w14:solidFill>
                </w14:textFill>
              </w:rPr>
              <w:t>□自行实施</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□转让</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rPr>
              <w:t>□</w:t>
            </w:r>
            <w:r>
              <w:rPr>
                <w:rFonts w:hint="eastAsia" w:ascii="宋体" w:hAnsi="宋体"/>
                <w:color w:val="000000" w:themeColor="text1"/>
                <w14:textFill>
                  <w14:solidFill>
                    <w14:schemeClr w14:val="tx1"/>
                  </w14:solidFill>
                </w14:textFill>
              </w:rPr>
              <w:t>许可</w:t>
            </w:r>
          </w:p>
          <w:p>
            <w:pPr>
              <w:adjustRightInd w:val="0"/>
              <w:snapToGrid w:val="0"/>
              <w:ind w:left="420" w:leftChars="200" w:firstLine="630" w:firstLineChars="3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□作价入股</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□质押融资    □其他_</w:t>
            </w:r>
            <w:r>
              <w:rPr>
                <w:rFonts w:ascii="宋体" w:hAnsi="宋体"/>
                <w:color w:val="000000" w:themeColor="text1"/>
                <w14:textFill>
                  <w14:solidFill>
                    <w14:schemeClr w14:val="tx1"/>
                  </w14:solidFill>
                </w14:textFill>
              </w:rPr>
              <w:t>__________</w:t>
            </w:r>
          </w:p>
          <w:p>
            <w:pPr>
              <w:adjustRightInd w:val="0"/>
              <w:snapToGrid w:val="0"/>
              <w:jc w:val="both"/>
              <w:rPr>
                <w:rFonts w:hint="eastAsia" w:ascii="宋体" w:hAnsi="宋体" w:eastAsia="宋体"/>
                <w:lang w:eastAsia="zh-CN"/>
              </w:rPr>
            </w:pPr>
            <w:r>
              <w:rPr>
                <w:rFonts w:hint="eastAsia" w:ascii="宋体" w:hAnsi="宋体"/>
                <w:b/>
                <w:bCs/>
                <w:lang w:eastAsia="zh-CN"/>
              </w:rPr>
              <w:t>预估市场价值</w:t>
            </w:r>
            <w:r>
              <w:rPr>
                <w:rFonts w:hint="eastAsia" w:ascii="宋体" w:hAnsi="宋体"/>
                <w:lang w:eastAsia="zh-CN"/>
              </w:rPr>
              <w:t>：</w:t>
            </w:r>
          </w:p>
          <w:p>
            <w:pPr>
              <w:adjustRightInd w:val="0"/>
              <w:snapToGrid w:val="0"/>
              <w:ind w:right="420" w:firstLine="2940" w:firstLineChars="1400"/>
              <w:rPr>
                <w:rFonts w:ascii="宋体" w:hAnsi="宋体"/>
              </w:rPr>
            </w:pPr>
            <w:r>
              <w:rPr>
                <w:rFonts w:hint="eastAsia" w:ascii="宋体" w:hAnsi="宋体"/>
              </w:rPr>
              <w:t xml:space="preserve">专利负责人（签名）： </w:t>
            </w:r>
            <w:r>
              <w:rPr>
                <w:rFonts w:ascii="宋体" w:hAnsi="宋体"/>
              </w:rPr>
              <w:t xml:space="preserve">             </w:t>
            </w:r>
            <w:r>
              <w:rPr>
                <w:rFonts w:hint="eastAsia" w:ascii="宋体" w:hAnsi="宋体"/>
              </w:rPr>
              <w:t xml:space="preserve">            </w:t>
            </w:r>
          </w:p>
          <w:p>
            <w:pPr>
              <w:adjustRightInd w:val="0"/>
              <w:snapToGrid w:val="0"/>
              <w:jc w:val="right"/>
              <w:rPr>
                <w:rFonts w:ascii="宋体" w:hAnsi="宋体"/>
              </w:rPr>
            </w:pPr>
          </w:p>
          <w:p>
            <w:pPr>
              <w:adjustRightInd w:val="0"/>
              <w:snapToGrid w:val="0"/>
              <w:jc w:val="right"/>
              <w:rPr>
                <w:rFonts w:ascii="宋体" w:hAnsi="宋体"/>
              </w:rPr>
            </w:pPr>
            <w:r>
              <w:rPr>
                <w:rFonts w:ascii="宋体" w:hAnsi="宋体"/>
              </w:rPr>
              <w:t xml:space="preserve">年 </w:t>
            </w:r>
            <w:r>
              <w:rPr>
                <w:rFonts w:hint="eastAsia" w:ascii="宋体" w:hAnsi="宋体"/>
              </w:rPr>
              <w:t xml:space="preserve">   </w:t>
            </w:r>
            <w:r>
              <w:rPr>
                <w:rFonts w:ascii="宋体" w:hAnsi="宋体"/>
              </w:rPr>
              <w:t xml:space="preserve">月 </w:t>
            </w:r>
            <w:r>
              <w:rPr>
                <w:rFonts w:hint="eastAsia" w:ascii="宋体" w:hAnsi="宋体"/>
              </w:rPr>
              <w:t xml:space="preserve">  </w:t>
            </w:r>
            <w:r>
              <w:rPr>
                <w:rFonts w:ascii="宋体" w:hAnsi="宋体"/>
              </w:rPr>
              <w:t xml:space="preserve"> </w:t>
            </w:r>
            <w:r>
              <w:rPr>
                <w:rFonts w:hint="eastAsia" w:ascii="宋体" w:hAnsi="宋体"/>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2" w:hRule="atLeast"/>
          <w:jc w:val="center"/>
        </w:trPr>
        <w:tc>
          <w:tcPr>
            <w:tcW w:w="1213" w:type="pct"/>
            <w:shd w:val="clear" w:color="auto" w:fill="auto"/>
            <w:vAlign w:val="center"/>
          </w:tcPr>
          <w:p>
            <w:pPr>
              <w:adjustRightInd w:val="0"/>
              <w:snapToGrid w:val="0"/>
              <w:jc w:val="center"/>
              <w:rPr>
                <w:rFonts w:ascii="宋体" w:hAnsi="宋体"/>
              </w:rPr>
            </w:pPr>
            <w:r>
              <w:rPr>
                <w:rFonts w:hint="eastAsia" w:ascii="宋体" w:hAnsi="宋体"/>
                <w:b/>
                <w:bCs/>
              </w:rPr>
              <w:t>有关</w:t>
            </w:r>
            <w:r>
              <w:rPr>
                <w:rFonts w:ascii="宋体" w:hAnsi="宋体"/>
                <w:b/>
                <w:bCs/>
              </w:rPr>
              <w:t>知识产权的情况说明</w:t>
            </w:r>
          </w:p>
        </w:tc>
        <w:tc>
          <w:tcPr>
            <w:tcW w:w="3786" w:type="pct"/>
            <w:gridSpan w:val="5"/>
            <w:shd w:val="clear" w:color="auto" w:fill="auto"/>
            <w:vAlign w:val="center"/>
          </w:tcPr>
          <w:p>
            <w:pPr>
              <w:pStyle w:val="10"/>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kinsoku/>
              <w:wordWrap/>
              <w:overflowPunct/>
              <w:topLinePunct w:val="0"/>
              <w:autoSpaceDE/>
              <w:autoSpaceDN/>
              <w:bidi w:val="0"/>
              <w:spacing w:before="0" w:after="0" w:line="28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1.</w:t>
            </w:r>
            <w:r>
              <w:rPr>
                <w:rFonts w:asciiTheme="minorEastAsia" w:hAnsiTheme="minorEastAsia" w:eastAsiaTheme="minorEastAsia"/>
                <w:sz w:val="21"/>
                <w:szCs w:val="21"/>
              </w:rPr>
              <w:t>该专利</w:t>
            </w:r>
            <w:r>
              <w:rPr>
                <w:rFonts w:hint="eastAsia" w:asciiTheme="minorEastAsia" w:hAnsiTheme="minorEastAsia" w:eastAsiaTheme="minorEastAsia"/>
                <w:sz w:val="21"/>
                <w:szCs w:val="21"/>
              </w:rPr>
              <w:t>成果</w:t>
            </w:r>
            <w:r>
              <w:rPr>
                <w:rFonts w:asciiTheme="minorEastAsia" w:hAnsiTheme="minorEastAsia" w:eastAsiaTheme="minorEastAsia"/>
                <w:sz w:val="21"/>
                <w:szCs w:val="21"/>
              </w:rPr>
              <w:t>不存在故意侵犯他人知识产权的行为</w:t>
            </w:r>
            <w:r>
              <w:rPr>
                <w:rFonts w:hint="eastAsia" w:cs="宋体" w:asciiTheme="minorEastAsia" w:hAnsiTheme="minorEastAsia" w:eastAsiaTheme="minorEastAsia"/>
                <w:sz w:val="21"/>
                <w:szCs w:val="21"/>
              </w:rPr>
              <w:t>；</w:t>
            </w:r>
          </w:p>
          <w:p>
            <w:pPr>
              <w:pStyle w:val="10"/>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kinsoku/>
              <w:wordWrap/>
              <w:overflowPunct/>
              <w:topLinePunct w:val="0"/>
              <w:autoSpaceDE/>
              <w:autoSpaceDN/>
              <w:bidi w:val="0"/>
              <w:spacing w:before="0" w:after="0" w:line="280" w:lineRule="exact"/>
              <w:ind w:firstLine="420" w:firstLineChars="200"/>
              <w:textAlignment w:val="auto"/>
              <w:rPr>
                <w:rFonts w:asciiTheme="minorEastAsia" w:hAnsiTheme="minorEastAsia" w:eastAsiaTheme="minorEastAsia"/>
                <w:sz w:val="21"/>
                <w:szCs w:val="21"/>
              </w:rPr>
            </w:pPr>
            <w:r>
              <w:rPr>
                <w:rFonts w:asciiTheme="minorEastAsia" w:hAnsiTheme="minorEastAsia" w:eastAsiaTheme="minorEastAsia"/>
                <w:sz w:val="21"/>
                <w:szCs w:val="21"/>
              </w:rPr>
              <w:t>2</w:t>
            </w:r>
            <w:r>
              <w:rPr>
                <w:rFonts w:hint="eastAsia" w:asciiTheme="minorEastAsia" w:hAnsiTheme="minorEastAsia" w:eastAsiaTheme="minorEastAsia"/>
                <w:sz w:val="21"/>
                <w:szCs w:val="21"/>
              </w:rPr>
              <w:t>.</w:t>
            </w:r>
            <w:r>
              <w:rPr>
                <w:rFonts w:asciiTheme="minorEastAsia" w:hAnsiTheme="minorEastAsia" w:eastAsiaTheme="minorEastAsia"/>
                <w:sz w:val="21"/>
                <w:szCs w:val="21"/>
              </w:rPr>
              <w:t>该专利的</w:t>
            </w:r>
            <w:r>
              <w:rPr>
                <w:rFonts w:hint="eastAsia" w:asciiTheme="minorEastAsia" w:hAnsiTheme="minorEastAsia" w:eastAsiaTheme="minorEastAsia"/>
                <w:sz w:val="21"/>
                <w:szCs w:val="21"/>
              </w:rPr>
              <w:t>专利权人为</w:t>
            </w:r>
            <w:r>
              <w:rPr>
                <w:rFonts w:hint="eastAsia" w:asciiTheme="minorEastAsia" w:hAnsiTheme="minorEastAsia" w:eastAsiaTheme="minorEastAsia"/>
                <w:sz w:val="21"/>
                <w:szCs w:val="21"/>
                <w:lang w:eastAsia="zh-CN"/>
              </w:rPr>
              <w:t>福州英华</w:t>
            </w:r>
            <w:r>
              <w:rPr>
                <w:rFonts w:hint="eastAsia" w:asciiTheme="minorEastAsia" w:hAnsiTheme="minorEastAsia" w:eastAsiaTheme="minorEastAsia"/>
                <w:sz w:val="21"/>
                <w:szCs w:val="21"/>
              </w:rPr>
              <w:t>职业学院</w:t>
            </w:r>
            <w:r>
              <w:rPr>
                <w:rFonts w:asciiTheme="minorEastAsia" w:hAnsiTheme="minorEastAsia" w:eastAsiaTheme="minorEastAsia"/>
                <w:sz w:val="21"/>
                <w:szCs w:val="21"/>
              </w:rPr>
              <w:t>，与其它单位无知识产权纠纷或权益分配问题</w:t>
            </w:r>
            <w:r>
              <w:rPr>
                <w:rFonts w:hint="eastAsia" w:cs="宋体" w:asciiTheme="minorEastAsia" w:hAnsiTheme="minorEastAsia" w:eastAsiaTheme="minorEastAsia"/>
                <w:sz w:val="21"/>
                <w:szCs w:val="21"/>
              </w:rPr>
              <w:t>；</w:t>
            </w:r>
          </w:p>
          <w:p>
            <w:pPr>
              <w:pStyle w:val="10"/>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kinsoku/>
              <w:wordWrap/>
              <w:overflowPunct/>
              <w:topLinePunct w:val="0"/>
              <w:autoSpaceDE/>
              <w:autoSpaceDN/>
              <w:bidi w:val="0"/>
              <w:spacing w:before="0" w:after="0" w:line="280" w:lineRule="exact"/>
              <w:ind w:firstLine="420" w:firstLineChars="200"/>
              <w:textAlignment w:val="auto"/>
              <w:rPr>
                <w:rFonts w:asciiTheme="minorEastAsia" w:hAnsiTheme="minorEastAsia" w:eastAsiaTheme="minorEastAsia"/>
                <w:sz w:val="21"/>
                <w:szCs w:val="21"/>
              </w:rPr>
            </w:pPr>
            <w:r>
              <w:rPr>
                <w:rFonts w:asciiTheme="minorEastAsia" w:hAnsiTheme="minorEastAsia" w:eastAsiaTheme="minorEastAsia"/>
                <w:sz w:val="21"/>
                <w:szCs w:val="21"/>
              </w:rPr>
              <w:t>3</w:t>
            </w:r>
            <w:r>
              <w:rPr>
                <w:rFonts w:hint="eastAsia" w:asciiTheme="minorEastAsia" w:hAnsiTheme="minorEastAsia" w:eastAsiaTheme="minorEastAsia"/>
                <w:sz w:val="21"/>
                <w:szCs w:val="21"/>
              </w:rPr>
              <w:t>.</w:t>
            </w:r>
            <w:r>
              <w:rPr>
                <w:rFonts w:asciiTheme="minorEastAsia" w:hAnsiTheme="minorEastAsia" w:eastAsiaTheme="minorEastAsia"/>
                <w:sz w:val="21"/>
                <w:szCs w:val="21"/>
              </w:rPr>
              <w:t>该专利</w:t>
            </w:r>
            <w:r>
              <w:rPr>
                <w:rFonts w:hint="eastAsia" w:asciiTheme="minorEastAsia" w:hAnsiTheme="minorEastAsia" w:eastAsiaTheme="minorEastAsia"/>
                <w:sz w:val="21"/>
                <w:szCs w:val="21"/>
              </w:rPr>
              <w:t>成果</w:t>
            </w:r>
            <w:r>
              <w:rPr>
                <w:rFonts w:asciiTheme="minorEastAsia" w:hAnsiTheme="minorEastAsia" w:eastAsiaTheme="minorEastAsia"/>
                <w:sz w:val="21"/>
                <w:szCs w:val="21"/>
              </w:rPr>
              <w:t>尚未实施、许可或转让</w:t>
            </w:r>
            <w:r>
              <w:rPr>
                <w:rFonts w:hint="eastAsia" w:asciiTheme="minorEastAsia" w:hAnsiTheme="minorEastAsia" w:eastAsiaTheme="minorEastAsia"/>
                <w:sz w:val="21"/>
                <w:szCs w:val="21"/>
              </w:rPr>
              <w:t>，相关内</w:t>
            </w:r>
            <w:bookmarkStart w:id="1" w:name="_GoBack"/>
            <w:bookmarkEnd w:id="1"/>
            <w:r>
              <w:rPr>
                <w:rFonts w:hint="eastAsia" w:asciiTheme="minorEastAsia" w:hAnsiTheme="minorEastAsia" w:eastAsiaTheme="minorEastAsia"/>
                <w:sz w:val="21"/>
                <w:szCs w:val="21"/>
              </w:rPr>
              <w:t>容未在</w:t>
            </w:r>
            <w:r>
              <w:rPr>
                <w:rFonts w:asciiTheme="minorEastAsia" w:hAnsiTheme="minorEastAsia" w:eastAsiaTheme="minorEastAsia"/>
                <w:sz w:val="21"/>
                <w:szCs w:val="21"/>
              </w:rPr>
              <w:t>学生毕业论文或期刊论文中公开</w:t>
            </w:r>
            <w:r>
              <w:rPr>
                <w:rFonts w:hint="eastAsia" w:asciiTheme="minorEastAsia" w:hAnsiTheme="minorEastAsia" w:eastAsiaTheme="minorEastAsia"/>
                <w:sz w:val="21"/>
                <w:szCs w:val="21"/>
              </w:rPr>
              <w:t>；</w:t>
            </w:r>
          </w:p>
          <w:p>
            <w:pPr>
              <w:pStyle w:val="10"/>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kinsoku/>
              <w:wordWrap/>
              <w:overflowPunct/>
              <w:topLinePunct w:val="0"/>
              <w:autoSpaceDE/>
              <w:autoSpaceDN/>
              <w:bidi w:val="0"/>
              <w:spacing w:before="0" w:after="0" w:line="28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4.专利</w:t>
            </w:r>
            <w:r>
              <w:rPr>
                <w:rFonts w:asciiTheme="minorEastAsia" w:hAnsiTheme="minorEastAsia" w:eastAsiaTheme="minorEastAsia"/>
                <w:sz w:val="21"/>
                <w:szCs w:val="21"/>
              </w:rPr>
              <w:t>实施、许可或转让时，由</w:t>
            </w:r>
            <w:r>
              <w:rPr>
                <w:rFonts w:hint="eastAsia" w:asciiTheme="minorEastAsia" w:hAnsiTheme="minorEastAsia" w:eastAsiaTheme="minorEastAsia"/>
                <w:sz w:val="21"/>
                <w:szCs w:val="21"/>
                <w:lang w:eastAsia="zh-CN"/>
              </w:rPr>
              <w:t>福州英华</w:t>
            </w:r>
            <w:r>
              <w:rPr>
                <w:rFonts w:hint="eastAsia" w:asciiTheme="minorEastAsia" w:hAnsiTheme="minorEastAsia" w:eastAsiaTheme="minorEastAsia"/>
                <w:sz w:val="21"/>
                <w:szCs w:val="21"/>
              </w:rPr>
              <w:t>职业学院</w:t>
            </w:r>
            <w:r>
              <w:rPr>
                <w:rFonts w:asciiTheme="minorEastAsia" w:hAnsiTheme="minorEastAsia" w:eastAsiaTheme="minorEastAsia"/>
                <w:sz w:val="21"/>
                <w:szCs w:val="21"/>
              </w:rPr>
              <w:t>与相关单位签订具体合同，明确相关权益</w:t>
            </w:r>
            <w:r>
              <w:rPr>
                <w:rFonts w:hint="eastAsia" w:cs="宋体" w:asciiTheme="minorEastAsia" w:hAnsiTheme="minorEastAsia" w:eastAsiaTheme="minorEastAsia"/>
                <w:sz w:val="21"/>
                <w:szCs w:val="21"/>
              </w:rPr>
              <w:t>；</w:t>
            </w:r>
          </w:p>
          <w:p>
            <w:pPr>
              <w:pStyle w:val="10"/>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kinsoku/>
              <w:wordWrap/>
              <w:overflowPunct/>
              <w:topLinePunct w:val="0"/>
              <w:autoSpaceDE/>
              <w:autoSpaceDN/>
              <w:bidi w:val="0"/>
              <w:spacing w:before="0" w:after="0" w:line="280" w:lineRule="exact"/>
              <w:ind w:firstLine="420" w:firstLineChars="200"/>
              <w:textAlignment w:val="auto"/>
              <w:rPr>
                <w:rFonts w:asciiTheme="minorEastAsia" w:hAnsiTheme="minorEastAsia" w:eastAsiaTheme="minorEastAsia"/>
                <w:sz w:val="21"/>
                <w:szCs w:val="21"/>
              </w:rPr>
            </w:pPr>
            <w:r>
              <w:rPr>
                <w:rFonts w:hint="eastAsia" w:asciiTheme="minorEastAsia" w:hAnsiTheme="minorEastAsia" w:eastAsiaTheme="minorEastAsia"/>
                <w:sz w:val="21"/>
                <w:szCs w:val="21"/>
              </w:rPr>
              <w:t>5.</w:t>
            </w:r>
            <w:r>
              <w:rPr>
                <w:rFonts w:asciiTheme="minorEastAsia" w:hAnsiTheme="minorEastAsia" w:eastAsiaTheme="minorEastAsia"/>
                <w:sz w:val="21"/>
                <w:szCs w:val="21"/>
              </w:rPr>
              <w:t>若出现与上述说明</w:t>
            </w:r>
            <w:r>
              <w:rPr>
                <w:rFonts w:hint="eastAsia" w:asciiTheme="minorEastAsia" w:hAnsiTheme="minorEastAsia" w:eastAsiaTheme="minorEastAsia"/>
                <w:sz w:val="21"/>
                <w:szCs w:val="21"/>
              </w:rPr>
              <w:t>不符</w:t>
            </w:r>
            <w:r>
              <w:rPr>
                <w:rFonts w:asciiTheme="minorEastAsia" w:hAnsiTheme="minorEastAsia" w:eastAsiaTheme="minorEastAsia"/>
                <w:sz w:val="21"/>
                <w:szCs w:val="21"/>
              </w:rPr>
              <w:t>情况，本人愿按国家和</w:t>
            </w:r>
            <w:r>
              <w:rPr>
                <w:rFonts w:hint="eastAsia" w:asciiTheme="minorEastAsia" w:hAnsiTheme="minorEastAsia" w:eastAsiaTheme="minorEastAsia"/>
                <w:sz w:val="21"/>
                <w:szCs w:val="21"/>
                <w:lang w:eastAsia="zh-CN"/>
              </w:rPr>
              <w:t>福州英华</w:t>
            </w:r>
            <w:r>
              <w:rPr>
                <w:rFonts w:hint="eastAsia" w:asciiTheme="minorEastAsia" w:hAnsiTheme="minorEastAsia" w:eastAsiaTheme="minorEastAsia"/>
                <w:sz w:val="21"/>
                <w:szCs w:val="21"/>
              </w:rPr>
              <w:t>职业学院</w:t>
            </w:r>
            <w:r>
              <w:rPr>
                <w:rFonts w:asciiTheme="minorEastAsia" w:hAnsiTheme="minorEastAsia" w:eastAsiaTheme="minorEastAsia"/>
                <w:sz w:val="21"/>
                <w:szCs w:val="21"/>
              </w:rPr>
              <w:t>的</w:t>
            </w:r>
            <w:r>
              <w:rPr>
                <w:rFonts w:hint="eastAsia" w:asciiTheme="minorEastAsia" w:hAnsiTheme="minorEastAsia" w:eastAsiaTheme="minorEastAsia"/>
                <w:sz w:val="21"/>
                <w:szCs w:val="21"/>
              </w:rPr>
              <w:t>相关规定</w:t>
            </w:r>
            <w:r>
              <w:rPr>
                <w:rFonts w:asciiTheme="minorEastAsia" w:hAnsiTheme="minorEastAsia" w:eastAsiaTheme="minorEastAsia"/>
                <w:sz w:val="21"/>
                <w:szCs w:val="21"/>
              </w:rPr>
              <w:t>承担责任</w:t>
            </w:r>
            <w:r>
              <w:rPr>
                <w:rFonts w:hint="eastAsia" w:cs="宋体" w:asciiTheme="minorEastAsia" w:hAnsiTheme="minorEastAsia" w:eastAsiaTheme="minorEastAsia"/>
                <w:sz w:val="21"/>
                <w:szCs w:val="21"/>
              </w:rPr>
              <w:t>。</w:t>
            </w:r>
          </w:p>
          <w:p>
            <w:pPr>
              <w:pStyle w:val="9"/>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kinsoku/>
              <w:wordWrap/>
              <w:overflowPunct/>
              <w:topLinePunct w:val="0"/>
              <w:autoSpaceDE/>
              <w:autoSpaceDN/>
              <w:bidi w:val="0"/>
              <w:spacing w:line="280" w:lineRule="exact"/>
              <w:ind w:firstLine="420" w:firstLineChars="200"/>
              <w:jc w:val="left"/>
              <w:textAlignment w:val="auto"/>
              <w:rPr>
                <w:rFonts w:asciiTheme="minorEastAsia" w:hAnsiTheme="minorEastAsia" w:eastAsiaTheme="minorEastAsia"/>
                <w:kern w:val="0"/>
                <w:szCs w:val="21"/>
              </w:rPr>
            </w:pPr>
            <w:r>
              <w:rPr>
                <w:rFonts w:asciiTheme="minorEastAsia" w:hAnsiTheme="minorEastAsia" w:eastAsiaTheme="minorEastAsia"/>
                <w:kern w:val="0"/>
                <w:szCs w:val="21"/>
              </w:rPr>
              <w:t>以上情况属实。</w:t>
            </w:r>
          </w:p>
          <w:p>
            <w:pPr>
              <w:pStyle w:val="10"/>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kinsoku/>
              <w:wordWrap/>
              <w:overflowPunct/>
              <w:topLinePunct w:val="0"/>
              <w:autoSpaceDE/>
              <w:autoSpaceDN/>
              <w:bidi w:val="0"/>
              <w:spacing w:after="0" w:line="280" w:lineRule="exact"/>
              <w:ind w:left="48" w:right="80"/>
              <w:jc w:val="both"/>
              <w:textAlignment w:val="auto"/>
              <w:rPr>
                <w:rFonts w:hint="eastAsia" w:asciiTheme="minorEastAsia" w:hAnsiTheme="minorEastAsia" w:eastAsia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kern w:val="0"/>
                <w:sz w:val="21"/>
                <w:szCs w:val="21"/>
              </w:rPr>
              <w:t xml:space="preserve">                          </w:t>
            </w:r>
            <w:r>
              <w:rPr>
                <w:rFonts w:hint="eastAsia" w:asciiTheme="minorEastAsia" w:hAnsiTheme="minorEastAsia" w:eastAsiaTheme="minorEastAsia"/>
                <w:color w:val="000000" w:themeColor="text1"/>
                <w:kern w:val="0"/>
                <w:sz w:val="21"/>
                <w:szCs w:val="21"/>
                <w14:textFill>
                  <w14:solidFill>
                    <w14:schemeClr w14:val="tx1"/>
                  </w14:solidFill>
                </w14:textFill>
              </w:rPr>
              <w:t xml:space="preserve"> </w:t>
            </w:r>
            <w:r>
              <w:rPr>
                <w:rFonts w:asciiTheme="minorEastAsia" w:hAnsiTheme="minorEastAsia" w:eastAsiaTheme="minorEastAsia"/>
                <w:color w:val="000000" w:themeColor="text1"/>
                <w:kern w:val="0"/>
                <w:sz w:val="21"/>
                <w:szCs w:val="21"/>
                <w14:textFill>
                  <w14:solidFill>
                    <w14:schemeClr w14:val="tx1"/>
                  </w14:solidFill>
                </w14:textFill>
              </w:rPr>
              <w:t xml:space="preserve"> </w:t>
            </w:r>
            <w:r>
              <w:rPr>
                <w:rFonts w:hint="eastAsia" w:asciiTheme="minorEastAsia" w:hAnsiTheme="minorEastAsia" w:eastAsiaTheme="minorEastAsia"/>
                <w:color w:val="000000" w:themeColor="text1"/>
                <w:kern w:val="0"/>
                <w:sz w:val="21"/>
                <w:szCs w:val="21"/>
                <w14:textFill>
                  <w14:solidFill>
                    <w14:schemeClr w14:val="tx1"/>
                  </w14:solidFill>
                </w14:textFill>
              </w:rPr>
              <w:t>发明人代表人签字：</w:t>
            </w:r>
          </w:p>
          <w:p>
            <w:pPr>
              <w:keepNext w:val="0"/>
              <w:keepLines w:val="0"/>
              <w:pageBreakBefore w:val="0"/>
              <w:kinsoku/>
              <w:wordWrap/>
              <w:overflowPunct/>
              <w:topLinePunct w:val="0"/>
              <w:autoSpaceDE/>
              <w:autoSpaceDN/>
              <w:bidi w:val="0"/>
              <w:adjustRightInd w:val="0"/>
              <w:snapToGrid w:val="0"/>
              <w:spacing w:line="280" w:lineRule="exact"/>
              <w:ind w:left="2258" w:leftChars="1075" w:firstLine="210" w:firstLineChars="100"/>
              <w:jc w:val="right"/>
              <w:textAlignment w:val="auto"/>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w:t>
            </w:r>
          </w:p>
          <w:p>
            <w:pPr>
              <w:keepNext w:val="0"/>
              <w:keepLines w:val="0"/>
              <w:pageBreakBefore w:val="0"/>
              <w:kinsoku/>
              <w:wordWrap/>
              <w:overflowPunct/>
              <w:topLinePunct w:val="0"/>
              <w:autoSpaceDE/>
              <w:autoSpaceDN/>
              <w:bidi w:val="0"/>
              <w:adjustRightInd w:val="0"/>
              <w:snapToGrid w:val="0"/>
              <w:spacing w:line="280" w:lineRule="exact"/>
              <w:ind w:left="2258" w:leftChars="1075" w:firstLine="210" w:firstLineChars="100"/>
              <w:jc w:val="right"/>
              <w:textAlignment w:val="auto"/>
              <w:rPr>
                <w:rFonts w:ascii="宋体" w:hAnsi="宋体"/>
              </w:rPr>
            </w:pPr>
            <w:r>
              <w:rPr>
                <w:rFonts w:asciiTheme="minorEastAsia" w:hAnsiTheme="minorEastAsia" w:eastAsiaTheme="minorEastAsia"/>
                <w:kern w:val="0"/>
                <w:szCs w:val="21"/>
              </w:rPr>
              <w:t>年</w:t>
            </w:r>
            <w:r>
              <w:rPr>
                <w:rFonts w:hint="eastAsia" w:asciiTheme="minorEastAsia" w:hAnsiTheme="minorEastAsia" w:eastAsiaTheme="minorEastAsia"/>
                <w:kern w:val="0"/>
                <w:szCs w:val="21"/>
              </w:rPr>
              <w:t xml:space="preserve">    </w:t>
            </w:r>
            <w:r>
              <w:rPr>
                <w:rFonts w:asciiTheme="minorEastAsia" w:hAnsiTheme="minorEastAsia" w:eastAsiaTheme="minorEastAsia"/>
                <w:kern w:val="0"/>
                <w:szCs w:val="21"/>
              </w:rPr>
              <w:t>月</w:t>
            </w:r>
            <w:r>
              <w:rPr>
                <w:rFonts w:hint="eastAsia"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8" w:hRule="atLeast"/>
          <w:jc w:val="center"/>
        </w:trPr>
        <w:tc>
          <w:tcPr>
            <w:tcW w:w="1213" w:type="pct"/>
            <w:shd w:val="clear" w:color="auto" w:fill="auto"/>
            <w:vAlign w:val="center"/>
          </w:tcPr>
          <w:p>
            <w:pPr>
              <w:adjustRightInd w:val="0"/>
              <w:snapToGrid w:val="0"/>
              <w:jc w:val="center"/>
              <w:rPr>
                <w:rFonts w:ascii="宋体" w:hAnsi="宋体"/>
                <w:b/>
                <w:bCs/>
              </w:rPr>
            </w:pPr>
            <w:r>
              <w:rPr>
                <w:rFonts w:hint="eastAsia" w:ascii="宋体" w:hAnsi="宋体"/>
                <w:b/>
                <w:bCs/>
              </w:rPr>
              <w:t>专利代理机构</w:t>
            </w:r>
          </w:p>
          <w:p>
            <w:pPr>
              <w:adjustRightInd w:val="0"/>
              <w:snapToGrid w:val="0"/>
              <w:jc w:val="center"/>
              <w:rPr>
                <w:rFonts w:ascii="宋体" w:hAnsi="宋体"/>
              </w:rPr>
            </w:pPr>
            <w:r>
              <w:rPr>
                <w:rFonts w:hint="eastAsia" w:ascii="宋体" w:hAnsi="宋体"/>
                <w:b/>
                <w:bCs/>
              </w:rPr>
              <w:t>评估意见</w:t>
            </w:r>
          </w:p>
        </w:tc>
        <w:tc>
          <w:tcPr>
            <w:tcW w:w="3786" w:type="pct"/>
            <w:gridSpan w:val="5"/>
            <w:shd w:val="clear" w:color="auto" w:fill="auto"/>
            <w:vAlign w:val="center"/>
          </w:tcPr>
          <w:p>
            <w:pPr>
              <w:adjustRightInd w:val="0"/>
              <w:snapToGrid w:val="0"/>
              <w:jc w:val="both"/>
              <w:rPr>
                <w:rFonts w:hint="eastAsia" w:ascii="宋体" w:hAnsi="宋体" w:eastAsia="宋体"/>
                <w:lang w:eastAsia="zh-CN"/>
              </w:rPr>
            </w:pPr>
            <w:r>
              <w:rPr>
                <w:rFonts w:hint="eastAsia" w:ascii="宋体" w:hAnsi="宋体"/>
                <w:lang w:eastAsia="zh-CN"/>
              </w:rPr>
              <w:t>（</w:t>
            </w:r>
            <w:r>
              <w:rPr>
                <w:rFonts w:hint="eastAsia" w:ascii="宋体" w:hAnsi="宋体"/>
                <w:lang w:val="en-US" w:eastAsia="zh-CN"/>
              </w:rPr>
              <w:t>300字左右</w:t>
            </w:r>
            <w:r>
              <w:rPr>
                <w:rFonts w:hint="eastAsia" w:ascii="宋体" w:hAnsi="宋体"/>
                <w:lang w:eastAsia="zh-CN"/>
              </w:rPr>
              <w:t>）</w:t>
            </w: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jc w:val="both"/>
              <w:rPr>
                <w:rFonts w:ascii="宋体" w:hAnsi="宋体"/>
              </w:rPr>
            </w:pPr>
          </w:p>
          <w:p>
            <w:pPr>
              <w:adjustRightInd w:val="0"/>
              <w:snapToGrid w:val="0"/>
              <w:ind w:right="420" w:firstLine="3990" w:firstLineChars="1900"/>
              <w:jc w:val="both"/>
              <w:rPr>
                <w:rFonts w:ascii="宋体" w:hAnsi="宋体"/>
              </w:rPr>
            </w:pPr>
            <w:r>
              <w:rPr>
                <w:rFonts w:hint="eastAsia" w:ascii="宋体" w:hAnsi="宋体"/>
              </w:rPr>
              <w:t xml:space="preserve">盖章：                      </w:t>
            </w:r>
          </w:p>
          <w:p>
            <w:pPr>
              <w:adjustRightInd w:val="0"/>
              <w:snapToGrid w:val="0"/>
              <w:ind w:right="420" w:firstLine="3570" w:firstLineChars="1700"/>
              <w:jc w:val="both"/>
              <w:rPr>
                <w:rFonts w:ascii="宋体" w:hAnsi="宋体"/>
              </w:rPr>
            </w:pPr>
          </w:p>
          <w:p>
            <w:pPr>
              <w:adjustRightInd w:val="0"/>
              <w:snapToGrid w:val="0"/>
              <w:ind w:left="2258" w:leftChars="1075" w:firstLine="1680" w:firstLineChars="800"/>
              <w:jc w:val="both"/>
              <w:rPr>
                <w:rFonts w:ascii="宋体" w:hAnsi="宋体"/>
              </w:rPr>
            </w:pPr>
            <w:r>
              <w:rPr>
                <w:rFonts w:ascii="宋体" w:hAnsi="宋体"/>
              </w:rPr>
              <w:t xml:space="preserve">年 </w:t>
            </w:r>
            <w:r>
              <w:rPr>
                <w:rFonts w:hint="eastAsia" w:ascii="宋体" w:hAnsi="宋体"/>
              </w:rPr>
              <w:t xml:space="preserve">   </w:t>
            </w:r>
            <w:r>
              <w:rPr>
                <w:rFonts w:ascii="宋体" w:hAnsi="宋体"/>
              </w:rPr>
              <w:t xml:space="preserve">月 </w:t>
            </w:r>
            <w:r>
              <w:rPr>
                <w:rFonts w:hint="eastAsia" w:ascii="宋体" w:hAnsi="宋体"/>
              </w:rPr>
              <w:t xml:space="preserve">  日 </w:t>
            </w:r>
          </w:p>
        </w:tc>
      </w:tr>
    </w:tbl>
    <w:p>
      <w:pPr>
        <w:spacing w:after="156" w:afterLines="50"/>
        <w:jc w:val="left"/>
        <w:rPr>
          <w:rFonts w:ascii="宋体" w:hAnsi="宋体"/>
          <w:b/>
          <w:bCs/>
          <w:sz w:val="24"/>
        </w:rPr>
      </w:pPr>
      <w:r>
        <w:rPr>
          <w:rFonts w:hint="eastAsia" w:ascii="宋体" w:hAnsi="宋体"/>
          <w:b/>
          <w:bCs/>
          <w:sz w:val="24"/>
        </w:rPr>
        <w:t>附：申请前评估标准</w:t>
      </w:r>
      <w:r>
        <w:rPr>
          <w:rFonts w:hint="eastAsia" w:ascii="宋体" w:hAnsi="宋体"/>
          <w:b/>
          <w:bCs/>
          <w:color w:val="BFBFBF" w:themeColor="background1" w:themeShade="BF"/>
          <w:sz w:val="24"/>
        </w:rPr>
        <w:t>（可不打印）</w:t>
      </w:r>
    </w:p>
    <w:tbl>
      <w:tblPr>
        <w:tblStyle w:val="6"/>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8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097" w:type="dxa"/>
            <w:vAlign w:val="center"/>
          </w:tcPr>
          <w:p>
            <w:pPr>
              <w:adjustRightInd w:val="0"/>
              <w:snapToGrid w:val="0"/>
              <w:spacing w:line="360" w:lineRule="exact"/>
              <w:jc w:val="center"/>
              <w:rPr>
                <w:rFonts w:ascii="宋体" w:hAnsi="宋体"/>
                <w:szCs w:val="21"/>
              </w:rPr>
            </w:pPr>
            <w:r>
              <w:rPr>
                <w:rFonts w:hint="eastAsia" w:ascii="宋体" w:hAnsi="宋体"/>
                <w:szCs w:val="21"/>
              </w:rPr>
              <w:t>指标</w:t>
            </w:r>
          </w:p>
        </w:tc>
        <w:tc>
          <w:tcPr>
            <w:tcW w:w="8221" w:type="dxa"/>
            <w:vAlign w:val="center"/>
          </w:tcPr>
          <w:p>
            <w:pPr>
              <w:adjustRightInd w:val="0"/>
              <w:snapToGrid w:val="0"/>
              <w:spacing w:line="360" w:lineRule="exact"/>
              <w:jc w:val="center"/>
              <w:rPr>
                <w:rFonts w:ascii="宋体" w:hAnsi="宋体"/>
                <w:b/>
                <w:bCs/>
                <w:szCs w:val="21"/>
              </w:rPr>
            </w:pPr>
            <w:r>
              <w:rPr>
                <w:rFonts w:hint="eastAsia" w:ascii="宋体" w:hAnsi="宋体"/>
                <w:b/>
                <w:bCs/>
                <w:szCs w:val="21"/>
              </w:rPr>
              <w:t>相关法条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1097" w:type="dxa"/>
            <w:vAlign w:val="center"/>
          </w:tcPr>
          <w:p>
            <w:pPr>
              <w:adjustRightInd w:val="0"/>
              <w:snapToGrid w:val="0"/>
              <w:spacing w:line="360" w:lineRule="exact"/>
              <w:jc w:val="center"/>
              <w:rPr>
                <w:rFonts w:ascii="宋体" w:hAnsi="宋体"/>
                <w:szCs w:val="21"/>
              </w:rPr>
            </w:pPr>
            <w:r>
              <w:rPr>
                <w:rFonts w:hint="eastAsia" w:ascii="宋体" w:hAnsi="宋体"/>
                <w:szCs w:val="21"/>
              </w:rPr>
              <w:t>新颖性</w:t>
            </w:r>
          </w:p>
        </w:tc>
        <w:tc>
          <w:tcPr>
            <w:tcW w:w="8221" w:type="dxa"/>
            <w:vAlign w:val="center"/>
          </w:tcPr>
          <w:p>
            <w:pPr>
              <w:adjustRightInd w:val="0"/>
              <w:snapToGrid w:val="0"/>
              <w:spacing w:line="360" w:lineRule="exact"/>
              <w:rPr>
                <w:rFonts w:ascii="宋体" w:hAnsi="宋体"/>
                <w:szCs w:val="21"/>
              </w:rPr>
            </w:pPr>
            <w:r>
              <w:rPr>
                <w:rFonts w:hint="eastAsia" w:ascii="宋体" w:hAnsi="宋体"/>
                <w:szCs w:val="21"/>
              </w:rPr>
              <w:t>专利法第二十二条第二款</w:t>
            </w:r>
          </w:p>
          <w:p>
            <w:pPr>
              <w:adjustRightInd w:val="0"/>
              <w:snapToGrid w:val="0"/>
              <w:spacing w:line="360" w:lineRule="exact"/>
              <w:rPr>
                <w:rFonts w:ascii="宋体" w:hAnsi="宋体"/>
                <w:szCs w:val="21"/>
              </w:rPr>
            </w:pPr>
            <w:r>
              <w:rPr>
                <w:rFonts w:hint="eastAsia" w:ascii="宋体" w:hAnsi="宋体"/>
                <w:szCs w:val="21"/>
              </w:rPr>
              <w:t>新颖性，是指该发明或者实用新型不属于现有技术；也没有任何单位或者个人就同样的发明或者实用新型在申请日以前向国务院专利行政部门提出过申请，并记载在申请日以后公布的专利申请文件或者公告的专利文件中。</w:t>
            </w:r>
          </w:p>
          <w:p>
            <w:pPr>
              <w:adjustRightInd w:val="0"/>
              <w:snapToGrid w:val="0"/>
              <w:spacing w:line="360" w:lineRule="exact"/>
              <w:rPr>
                <w:rFonts w:ascii="宋体" w:hAnsi="宋体"/>
                <w:szCs w:val="21"/>
              </w:rPr>
            </w:pPr>
            <w:r>
              <w:rPr>
                <w:rFonts w:hint="eastAsia" w:ascii="宋体" w:hAnsi="宋体"/>
                <w:szCs w:val="21"/>
              </w:rPr>
              <w:t>现有技术，是指申请日以前在国内外为公众所知的技术。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097" w:type="dxa"/>
            <w:vAlign w:val="center"/>
          </w:tcPr>
          <w:p>
            <w:pPr>
              <w:adjustRightInd w:val="0"/>
              <w:snapToGrid w:val="0"/>
              <w:spacing w:line="360" w:lineRule="exact"/>
              <w:jc w:val="center"/>
              <w:rPr>
                <w:rFonts w:ascii="宋体" w:hAnsi="宋体"/>
                <w:szCs w:val="21"/>
              </w:rPr>
            </w:pPr>
            <w:r>
              <w:rPr>
                <w:rFonts w:hint="eastAsia" w:ascii="宋体" w:hAnsi="宋体"/>
                <w:szCs w:val="21"/>
              </w:rPr>
              <w:t>创造性</w:t>
            </w:r>
          </w:p>
        </w:tc>
        <w:tc>
          <w:tcPr>
            <w:tcW w:w="8221" w:type="dxa"/>
            <w:vAlign w:val="center"/>
          </w:tcPr>
          <w:p>
            <w:pPr>
              <w:adjustRightInd w:val="0"/>
              <w:snapToGrid w:val="0"/>
              <w:spacing w:line="360" w:lineRule="exact"/>
              <w:rPr>
                <w:rFonts w:ascii="宋体" w:hAnsi="宋体"/>
                <w:szCs w:val="21"/>
              </w:rPr>
            </w:pPr>
            <w:r>
              <w:rPr>
                <w:rFonts w:hint="eastAsia" w:ascii="宋体" w:hAnsi="宋体"/>
                <w:szCs w:val="21"/>
              </w:rPr>
              <w:t>专利法第二十二条第三款</w:t>
            </w:r>
          </w:p>
          <w:p>
            <w:pPr>
              <w:adjustRightInd w:val="0"/>
              <w:snapToGrid w:val="0"/>
              <w:spacing w:line="360" w:lineRule="exact"/>
              <w:rPr>
                <w:rFonts w:ascii="宋体" w:hAnsi="宋体"/>
                <w:szCs w:val="21"/>
              </w:rPr>
            </w:pPr>
            <w:r>
              <w:rPr>
                <w:rFonts w:hint="eastAsia" w:ascii="宋体" w:hAnsi="宋体"/>
                <w:szCs w:val="21"/>
              </w:rPr>
              <w:t>创造性，是指与现有技术相比，该发明具有突出的实质性特点和显著的进步，该实用新型具有实质性特点和进步。</w:t>
            </w:r>
          </w:p>
          <w:p>
            <w:pPr>
              <w:adjustRightInd w:val="0"/>
              <w:snapToGrid w:val="0"/>
              <w:spacing w:line="360" w:lineRule="exact"/>
              <w:rPr>
                <w:rFonts w:ascii="宋体" w:hAnsi="宋体"/>
                <w:szCs w:val="21"/>
              </w:rPr>
            </w:pPr>
            <w:r>
              <w:rPr>
                <w:rFonts w:hint="eastAsia" w:ascii="宋体" w:hAnsi="宋体"/>
                <w:szCs w:val="21"/>
              </w:rPr>
              <w:t>现有技术，是指申请日以前在国内外为公众所知的技术。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097" w:type="dxa"/>
            <w:vAlign w:val="center"/>
          </w:tcPr>
          <w:p>
            <w:pPr>
              <w:adjustRightInd w:val="0"/>
              <w:snapToGrid w:val="0"/>
              <w:spacing w:line="360" w:lineRule="exact"/>
              <w:jc w:val="center"/>
              <w:rPr>
                <w:rFonts w:ascii="宋体" w:hAnsi="宋体"/>
                <w:szCs w:val="21"/>
              </w:rPr>
            </w:pPr>
            <w:r>
              <w:rPr>
                <w:rFonts w:hint="eastAsia" w:ascii="宋体" w:hAnsi="宋体"/>
                <w:szCs w:val="21"/>
              </w:rPr>
              <w:t>实用性</w:t>
            </w:r>
          </w:p>
        </w:tc>
        <w:tc>
          <w:tcPr>
            <w:tcW w:w="8221" w:type="dxa"/>
            <w:vAlign w:val="center"/>
          </w:tcPr>
          <w:p>
            <w:pPr>
              <w:adjustRightInd w:val="0"/>
              <w:snapToGrid w:val="0"/>
              <w:spacing w:line="360" w:lineRule="exact"/>
              <w:rPr>
                <w:rFonts w:ascii="宋体" w:hAnsi="宋体"/>
                <w:szCs w:val="21"/>
              </w:rPr>
            </w:pPr>
            <w:r>
              <w:rPr>
                <w:rFonts w:hint="eastAsia" w:ascii="宋体" w:hAnsi="宋体"/>
                <w:szCs w:val="21"/>
              </w:rPr>
              <w:t>专利法第二十二条第四款</w:t>
            </w:r>
          </w:p>
          <w:p>
            <w:pPr>
              <w:adjustRightInd w:val="0"/>
              <w:snapToGrid w:val="0"/>
              <w:spacing w:line="360" w:lineRule="exact"/>
              <w:rPr>
                <w:rFonts w:ascii="宋体" w:hAnsi="宋体"/>
                <w:szCs w:val="21"/>
              </w:rPr>
            </w:pPr>
            <w:r>
              <w:rPr>
                <w:rFonts w:hint="eastAsia" w:ascii="宋体" w:hAnsi="宋体"/>
                <w:szCs w:val="21"/>
              </w:rPr>
              <w:t>实用性，是指该发明或者实用新型能够制造或者使用，并且能够产生积极效果。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097" w:type="dxa"/>
            <w:vAlign w:val="center"/>
          </w:tcPr>
          <w:p>
            <w:pPr>
              <w:adjustRightInd w:val="0"/>
              <w:snapToGrid w:val="0"/>
              <w:spacing w:line="360" w:lineRule="exact"/>
              <w:jc w:val="center"/>
              <w:rPr>
                <w:rFonts w:ascii="宋体" w:hAnsi="宋体"/>
                <w:szCs w:val="21"/>
              </w:rPr>
            </w:pPr>
            <w:r>
              <w:rPr>
                <w:rFonts w:hint="eastAsia" w:ascii="宋体" w:hAnsi="宋体"/>
                <w:szCs w:val="21"/>
              </w:rPr>
              <w:t>应用前景</w:t>
            </w:r>
          </w:p>
        </w:tc>
        <w:tc>
          <w:tcPr>
            <w:tcW w:w="8221" w:type="dxa"/>
            <w:vAlign w:val="center"/>
          </w:tcPr>
          <w:p>
            <w:pPr>
              <w:adjustRightInd w:val="0"/>
              <w:snapToGrid w:val="0"/>
              <w:spacing w:line="360" w:lineRule="exact"/>
              <w:rPr>
                <w:rFonts w:ascii="宋体" w:hAnsi="宋体"/>
                <w:szCs w:val="21"/>
              </w:rPr>
            </w:pPr>
            <w:r>
              <w:rPr>
                <w:rFonts w:hint="eastAsia" w:ascii="宋体" w:hAnsi="宋体"/>
                <w:szCs w:val="21"/>
              </w:rPr>
              <w:t>考虑是否具备市场应用推广价值和能否获得经济收益。这里的市场应用推广价值指的是潜在的。因为在没有实施之前往往还不能实实在在的得知的市场应用价值。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097" w:type="dxa"/>
            <w:vAlign w:val="center"/>
          </w:tcPr>
          <w:p>
            <w:pPr>
              <w:adjustRightInd w:val="0"/>
              <w:snapToGrid w:val="0"/>
              <w:spacing w:line="360" w:lineRule="exact"/>
              <w:jc w:val="center"/>
              <w:rPr>
                <w:rFonts w:ascii="宋体" w:hAnsi="宋体"/>
                <w:szCs w:val="21"/>
              </w:rPr>
            </w:pPr>
            <w:r>
              <w:rPr>
                <w:rFonts w:hint="eastAsia" w:ascii="宋体" w:hAnsi="宋体"/>
                <w:szCs w:val="21"/>
              </w:rPr>
              <w:t>实施方式</w:t>
            </w:r>
          </w:p>
        </w:tc>
        <w:tc>
          <w:tcPr>
            <w:tcW w:w="8221" w:type="dxa"/>
            <w:vAlign w:val="center"/>
          </w:tcPr>
          <w:p>
            <w:pPr>
              <w:adjustRightInd w:val="0"/>
              <w:snapToGrid w:val="0"/>
              <w:spacing w:line="360" w:lineRule="exact"/>
              <w:rPr>
                <w:rFonts w:ascii="宋体" w:hAnsi="宋体"/>
                <w:szCs w:val="21"/>
              </w:rPr>
            </w:pPr>
            <w:r>
              <w:rPr>
                <w:rFonts w:hint="eastAsia" w:ascii="宋体" w:hAnsi="宋体"/>
                <w:szCs w:val="21"/>
              </w:rPr>
              <w:t>发明人初步考虑的推广实施方式。</w:t>
            </w:r>
          </w:p>
        </w:tc>
      </w:tr>
    </w:tbl>
    <w:p/>
    <w:sectPr>
      <w:footerReference r:id="rId3" w:type="default"/>
      <w:pgSz w:w="11906" w:h="16838"/>
      <w:pgMar w:top="1701" w:right="1701" w:bottom="1418" w:left="1701" w:header="340"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Lucida Grande">
    <w:altName w:val="Times New Roman"/>
    <w:panose1 w:val="00000000000000000000"/>
    <w:charset w:val="00"/>
    <w:family w:val="roman"/>
    <w:pitch w:val="default"/>
    <w:sig w:usb0="00000000" w:usb1="00000000" w:usb2="00000000" w:usb3="00000000" w:csb0="00000000" w:csb1="00000000"/>
  </w:font>
  <w:font w:name="ヒラギノ角ゴ Pro W3">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40" w:after="240" w:afterLines="100"/>
      <w:ind w:left="1" w:leftChars="-295" w:right="-733" w:rightChars="-349" w:hanging="620" w:hangingChars="309"/>
      <w:jc w:val="left"/>
      <w:rPr>
        <w:color w:val="7F7F7F" w:themeColor="background1" w:themeShade="80"/>
      </w:rPr>
    </w:pPr>
    <w:r>
      <w:rPr>
        <w:rFonts w:hint="eastAsia" w:ascii="宋体" w:hAnsi="宋体"/>
        <w:b/>
        <w:bCs/>
        <w:color w:val="7F7F7F" w:themeColor="background1" w:themeShade="80"/>
        <w:sz w:val="20"/>
        <w:szCs w:val="32"/>
      </w:rPr>
      <w:t xml:space="preserve">（请双面打印在1张A4纸上）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lZWY2YTYxMzE3ZGZhMmQxYmIwNjM3Y2YzNGRjOGEifQ=="/>
  </w:docVars>
  <w:rsids>
    <w:rsidRoot w:val="36992D21"/>
    <w:rsid w:val="000D6804"/>
    <w:rsid w:val="000E2363"/>
    <w:rsid w:val="000F1AA5"/>
    <w:rsid w:val="001066DD"/>
    <w:rsid w:val="001F4134"/>
    <w:rsid w:val="002943CC"/>
    <w:rsid w:val="002D1666"/>
    <w:rsid w:val="003707AF"/>
    <w:rsid w:val="004567AD"/>
    <w:rsid w:val="0047729F"/>
    <w:rsid w:val="004A4703"/>
    <w:rsid w:val="004E25EE"/>
    <w:rsid w:val="004F57E5"/>
    <w:rsid w:val="00653AB1"/>
    <w:rsid w:val="006E26A8"/>
    <w:rsid w:val="00825B6F"/>
    <w:rsid w:val="00862DA4"/>
    <w:rsid w:val="00875619"/>
    <w:rsid w:val="0093201B"/>
    <w:rsid w:val="009906FD"/>
    <w:rsid w:val="009A0037"/>
    <w:rsid w:val="009E74F8"/>
    <w:rsid w:val="00A34959"/>
    <w:rsid w:val="00B43E7D"/>
    <w:rsid w:val="00B535D4"/>
    <w:rsid w:val="00C15D50"/>
    <w:rsid w:val="00C3742B"/>
    <w:rsid w:val="00C80D12"/>
    <w:rsid w:val="00CB48AD"/>
    <w:rsid w:val="00CB5EDF"/>
    <w:rsid w:val="00DF3D14"/>
    <w:rsid w:val="00E76C4D"/>
    <w:rsid w:val="00EE675B"/>
    <w:rsid w:val="00F45912"/>
    <w:rsid w:val="00F8786E"/>
    <w:rsid w:val="00F90B29"/>
    <w:rsid w:val="00FB27F2"/>
    <w:rsid w:val="00FC4235"/>
    <w:rsid w:val="00FD07FB"/>
    <w:rsid w:val="04EB4975"/>
    <w:rsid w:val="07190376"/>
    <w:rsid w:val="07E44CE9"/>
    <w:rsid w:val="0CEF23CE"/>
    <w:rsid w:val="1AC636A4"/>
    <w:rsid w:val="1ADF238C"/>
    <w:rsid w:val="1D8F44C3"/>
    <w:rsid w:val="1ED43DBB"/>
    <w:rsid w:val="22307EF4"/>
    <w:rsid w:val="25B95F4A"/>
    <w:rsid w:val="29453572"/>
    <w:rsid w:val="307763F9"/>
    <w:rsid w:val="33303EEC"/>
    <w:rsid w:val="33FA68F1"/>
    <w:rsid w:val="359C47C8"/>
    <w:rsid w:val="36992D21"/>
    <w:rsid w:val="416C231C"/>
    <w:rsid w:val="44BE720B"/>
    <w:rsid w:val="4760401A"/>
    <w:rsid w:val="47BB0712"/>
    <w:rsid w:val="4F1C24E3"/>
    <w:rsid w:val="53C02053"/>
    <w:rsid w:val="545D289E"/>
    <w:rsid w:val="5D1D059F"/>
    <w:rsid w:val="664F6858"/>
    <w:rsid w:val="6EC0788F"/>
    <w:rsid w:val="70E21FFE"/>
    <w:rsid w:val="749F5D07"/>
    <w:rsid w:val="75314C16"/>
    <w:rsid w:val="7AC73088"/>
    <w:rsid w:val="7BB96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8"/>
    <w:autoRedefine/>
    <w:qFormat/>
    <w:uiPriority w:val="0"/>
    <w:rPr>
      <w:sz w:val="18"/>
      <w:szCs w:val="18"/>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customStyle="1" w:styleId="8">
    <w:name w:val="批注框文本 Char"/>
    <w:basedOn w:val="7"/>
    <w:link w:val="2"/>
    <w:autoRedefine/>
    <w:qFormat/>
    <w:uiPriority w:val="0"/>
    <w:rPr>
      <w:rFonts w:ascii="Times New Roman" w:hAnsi="Times New Roman" w:eastAsia="宋体" w:cs="Times New Roman"/>
      <w:kern w:val="2"/>
      <w:sz w:val="18"/>
      <w:szCs w:val="18"/>
    </w:rPr>
  </w:style>
  <w:style w:type="paragraph" w:customStyle="1" w:styleId="9">
    <w:name w:val="正文 A"/>
    <w:autoRedefine/>
    <w:qFormat/>
    <w:uiPriority w:val="0"/>
    <w:pPr>
      <w:widowControl w:val="0"/>
      <w:jc w:val="both"/>
    </w:pPr>
    <w:rPr>
      <w:rFonts w:ascii="Lucida Grande" w:hAnsi="Lucida Grande" w:eastAsia="ヒラギノ角ゴ Pro W3" w:cs="Times New Roman"/>
      <w:color w:val="000000"/>
      <w:kern w:val="2"/>
      <w:sz w:val="21"/>
      <w:lang w:val="en-US" w:eastAsia="zh-CN" w:bidi="ar-SA"/>
    </w:rPr>
  </w:style>
  <w:style w:type="paragraph" w:customStyle="1" w:styleId="10">
    <w:name w:val="正文文本1"/>
    <w:autoRedefine/>
    <w:qFormat/>
    <w:uiPriority w:val="0"/>
    <w:pPr>
      <w:spacing w:before="100" w:after="100"/>
    </w:pPr>
    <w:rPr>
      <w:rFonts w:ascii="Lucida Grande" w:hAnsi="Lucida Grande" w:eastAsia="ヒラギノ角ゴ Pro W3" w:cs="Times New Roman"/>
      <w:color w:val="000000"/>
      <w:kern w:val="2"/>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1226</Words>
  <Characters>1264</Characters>
  <Lines>12</Lines>
  <Paragraphs>3</Paragraphs>
  <TotalTime>59</TotalTime>
  <ScaleCrop>false</ScaleCrop>
  <LinksUpToDate>false</LinksUpToDate>
  <CharactersWithSpaces>1630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2022-12-14T06:36:00Z</dcterms:created>
  <dc:creator>张雯</dc:creator>
  <cp:lastModifiedBy>张倩倩</cp:lastModifiedBy>
  <cp:lastPrinted>2023-12-22T06:25:37Z</cp:lastPrinted>
  <dcterms:modified xsi:type="dcterms:W3CDTF">2023-12-22T06:51:47Z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AB7605F0BECF45ACAFC2883887D51B43</vt:lpwstr>
  </property>
</Properties>
</file>